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89023" w14:textId="77777777" w:rsidR="002F3C91" w:rsidRDefault="002F3C91" w:rsidP="00E916B6">
      <w:pPr>
        <w:pStyle w:val="Default"/>
        <w:jc w:val="center"/>
        <w:rPr>
          <w:sz w:val="23"/>
          <w:szCs w:val="23"/>
        </w:rPr>
      </w:pPr>
      <w:r>
        <w:rPr>
          <w:b/>
          <w:bCs/>
          <w:sz w:val="23"/>
          <w:szCs w:val="23"/>
        </w:rPr>
        <w:t>NORTH CAROLINA BOARD OF EXAMINERS</w:t>
      </w:r>
    </w:p>
    <w:p w14:paraId="77FE6015" w14:textId="77777777" w:rsidR="002F3C91" w:rsidRDefault="002F3C91" w:rsidP="00E916B6">
      <w:pPr>
        <w:pStyle w:val="Default"/>
        <w:jc w:val="center"/>
        <w:rPr>
          <w:sz w:val="23"/>
          <w:szCs w:val="23"/>
        </w:rPr>
      </w:pPr>
      <w:r>
        <w:rPr>
          <w:b/>
          <w:bCs/>
          <w:sz w:val="23"/>
          <w:szCs w:val="23"/>
        </w:rPr>
        <w:t>FOR ENGINEERS AND SURVEYORS</w:t>
      </w:r>
    </w:p>
    <w:p w14:paraId="74B90FDE" w14:textId="77777777" w:rsidR="002F3C91" w:rsidRDefault="002F3C91" w:rsidP="00E916B6">
      <w:pPr>
        <w:pStyle w:val="Default"/>
        <w:jc w:val="center"/>
        <w:rPr>
          <w:sz w:val="23"/>
          <w:szCs w:val="23"/>
        </w:rPr>
      </w:pPr>
      <w:r>
        <w:rPr>
          <w:b/>
          <w:bCs/>
          <w:sz w:val="23"/>
          <w:szCs w:val="23"/>
        </w:rPr>
        <w:t>4601 Six Forks Road, Suite 310</w:t>
      </w:r>
    </w:p>
    <w:p w14:paraId="7AA2BCCB" w14:textId="77777777" w:rsidR="00983AFB" w:rsidRDefault="002F3C91" w:rsidP="00E916B6">
      <w:pPr>
        <w:jc w:val="center"/>
        <w:rPr>
          <w:b/>
          <w:bCs/>
          <w:sz w:val="23"/>
          <w:szCs w:val="23"/>
        </w:rPr>
      </w:pPr>
      <w:r>
        <w:rPr>
          <w:b/>
          <w:bCs/>
          <w:sz w:val="23"/>
          <w:szCs w:val="23"/>
        </w:rPr>
        <w:t>Raleigh, North Carolina 27609</w:t>
      </w:r>
    </w:p>
    <w:p w14:paraId="5031AF68" w14:textId="77777777" w:rsidR="00E1503C" w:rsidRDefault="00E1503C" w:rsidP="00E916B6">
      <w:pPr>
        <w:jc w:val="center"/>
        <w:rPr>
          <w:b/>
          <w:bCs/>
          <w:sz w:val="23"/>
          <w:szCs w:val="23"/>
        </w:rPr>
      </w:pPr>
    </w:p>
    <w:p w14:paraId="1D2305C5" w14:textId="77777777" w:rsidR="002F3C91" w:rsidRDefault="002F3C91" w:rsidP="00E916B6">
      <w:pPr>
        <w:jc w:val="center"/>
        <w:rPr>
          <w:b/>
          <w:bCs/>
          <w:sz w:val="23"/>
          <w:szCs w:val="23"/>
        </w:rPr>
      </w:pPr>
      <w:r>
        <w:rPr>
          <w:b/>
          <w:bCs/>
          <w:sz w:val="23"/>
          <w:szCs w:val="23"/>
        </w:rPr>
        <w:t>COMPLAINT FORM</w:t>
      </w:r>
    </w:p>
    <w:tbl>
      <w:tblPr>
        <w:tblStyle w:val="TableGrid"/>
        <w:tblW w:w="0" w:type="auto"/>
        <w:tblLook w:val="04A0" w:firstRow="1" w:lastRow="0" w:firstColumn="1" w:lastColumn="0" w:noHBand="0" w:noVBand="1"/>
      </w:tblPr>
      <w:tblGrid>
        <w:gridCol w:w="1615"/>
        <w:gridCol w:w="7735"/>
      </w:tblGrid>
      <w:tr w:rsidR="002F3C91" w14:paraId="74CA45ED" w14:textId="77777777" w:rsidTr="00231F7D">
        <w:tc>
          <w:tcPr>
            <w:tcW w:w="1615" w:type="dxa"/>
          </w:tcPr>
          <w:p w14:paraId="63A11A00" w14:textId="77777777" w:rsidR="002F3C91" w:rsidRPr="00E61505" w:rsidRDefault="002F3C91" w:rsidP="002F3C91">
            <w:pPr>
              <w:rPr>
                <w:b/>
                <w:bCs/>
              </w:rPr>
            </w:pPr>
            <w:r w:rsidRPr="00E61505">
              <w:rPr>
                <w:b/>
                <w:bCs/>
              </w:rPr>
              <w:t>Complainant</w:t>
            </w:r>
          </w:p>
        </w:tc>
        <w:tc>
          <w:tcPr>
            <w:tcW w:w="7735" w:type="dxa"/>
          </w:tcPr>
          <w:p w14:paraId="366F5E1F" w14:textId="0648484F" w:rsidR="00B65C7A" w:rsidRPr="00AB5818" w:rsidRDefault="00B65C7A" w:rsidP="002F3C91">
            <w:pPr>
              <w:rPr>
                <w:b/>
                <w:bCs/>
              </w:rPr>
            </w:pPr>
            <w:r w:rsidRPr="00AB5818">
              <w:rPr>
                <w:b/>
                <w:bCs/>
              </w:rPr>
              <w:t>Brian Ceccarelli</w:t>
            </w:r>
            <w:r w:rsidR="00BB7F0D" w:rsidRPr="00AB5818">
              <w:rPr>
                <w:b/>
                <w:bCs/>
              </w:rPr>
              <w:t xml:space="preserve">, </w:t>
            </w:r>
            <w:r w:rsidR="00BB7F0D" w:rsidRPr="00B0041E">
              <w:rPr>
                <w:bCs/>
              </w:rPr>
              <w:t>B</w:t>
            </w:r>
            <w:r w:rsidR="00735562" w:rsidRPr="00B0041E">
              <w:rPr>
                <w:bCs/>
              </w:rPr>
              <w:t xml:space="preserve">.Sc. </w:t>
            </w:r>
            <w:r w:rsidR="00BB7F0D" w:rsidRPr="00B0041E">
              <w:rPr>
                <w:bCs/>
              </w:rPr>
              <w:t>Physics</w:t>
            </w:r>
            <w:r w:rsidR="00B0041E" w:rsidRPr="00B0041E">
              <w:rPr>
                <w:bCs/>
              </w:rPr>
              <w:t>, AM.ASCE, IA.ITE</w:t>
            </w:r>
            <w:r w:rsidR="00B0041E">
              <w:rPr>
                <w:b/>
                <w:bCs/>
              </w:rPr>
              <w:t xml:space="preserve"> </w:t>
            </w:r>
          </w:p>
          <w:p w14:paraId="697AA938" w14:textId="77777777" w:rsidR="00B65C7A" w:rsidRPr="00E61505" w:rsidRDefault="00BB7F0D" w:rsidP="002F3C91">
            <w:pPr>
              <w:rPr>
                <w:bCs/>
              </w:rPr>
            </w:pPr>
            <w:r w:rsidRPr="00E61505">
              <w:rPr>
                <w:bCs/>
              </w:rPr>
              <w:t>4605 Woodmill Run</w:t>
            </w:r>
          </w:p>
          <w:p w14:paraId="21BAC102" w14:textId="77777777" w:rsidR="00BB7F0D" w:rsidRPr="00E61505" w:rsidRDefault="00BB7F0D" w:rsidP="002F3C91">
            <w:pPr>
              <w:rPr>
                <w:bCs/>
              </w:rPr>
            </w:pPr>
            <w:r w:rsidRPr="00E61505">
              <w:rPr>
                <w:bCs/>
              </w:rPr>
              <w:t>Apex, NC  27539</w:t>
            </w:r>
          </w:p>
          <w:p w14:paraId="148B2047" w14:textId="77777777" w:rsidR="00BB7F0D" w:rsidRPr="00E61505" w:rsidRDefault="00BB7F0D" w:rsidP="002F3C91">
            <w:pPr>
              <w:rPr>
                <w:bCs/>
              </w:rPr>
            </w:pPr>
            <w:r w:rsidRPr="00E61505">
              <w:rPr>
                <w:bCs/>
              </w:rPr>
              <w:t>919-815-0126</w:t>
            </w:r>
          </w:p>
          <w:p w14:paraId="38620043" w14:textId="0A479515" w:rsidR="00BB7F0D" w:rsidRPr="00E61505" w:rsidRDefault="00CB55FE" w:rsidP="002F3C91">
            <w:pPr>
              <w:rPr>
                <w:bCs/>
              </w:rPr>
            </w:pPr>
            <w:hyperlink r:id="rId7" w:history="1">
              <w:r w:rsidR="00154AC7" w:rsidRPr="00E61505">
                <w:rPr>
                  <w:rStyle w:val="Hyperlink"/>
                  <w:bCs/>
                </w:rPr>
                <w:t>canute@redlightrobber.com</w:t>
              </w:r>
            </w:hyperlink>
          </w:p>
          <w:p w14:paraId="67C62399" w14:textId="77777777" w:rsidR="00154AC7" w:rsidRPr="00E61505" w:rsidRDefault="00154AC7" w:rsidP="002F3C91">
            <w:pPr>
              <w:rPr>
                <w:bCs/>
              </w:rPr>
            </w:pPr>
          </w:p>
          <w:p w14:paraId="63BDBDF9" w14:textId="124DF287" w:rsidR="00B65C7A" w:rsidRPr="00E61505" w:rsidRDefault="00E61505" w:rsidP="00503F56">
            <w:pPr>
              <w:rPr>
                <w:bCs/>
              </w:rPr>
            </w:pPr>
            <w:r w:rsidRPr="00E61505">
              <w:rPr>
                <w:bCs/>
              </w:rPr>
              <w:t>I know the</w:t>
            </w:r>
            <w:r w:rsidR="00503F56" w:rsidRPr="00E61505">
              <w:rPr>
                <w:bCs/>
              </w:rPr>
              <w:t xml:space="preserve"> physics, the math and the</w:t>
            </w:r>
            <w:r w:rsidR="00521DAC" w:rsidRPr="00E61505">
              <w:rPr>
                <w:bCs/>
              </w:rPr>
              <w:t xml:space="preserve"> local and national</w:t>
            </w:r>
            <w:r w:rsidR="00503F56" w:rsidRPr="00E61505">
              <w:rPr>
                <w:bCs/>
              </w:rPr>
              <w:t xml:space="preserve"> </w:t>
            </w:r>
            <w:r w:rsidR="00DB30D9" w:rsidRPr="00E61505">
              <w:rPr>
                <w:bCs/>
              </w:rPr>
              <w:t xml:space="preserve">engineering </w:t>
            </w:r>
            <w:r w:rsidR="00503F56" w:rsidRPr="00E61505">
              <w:rPr>
                <w:bCs/>
              </w:rPr>
              <w:t>specifications</w:t>
            </w:r>
            <w:r w:rsidR="00521DAC" w:rsidRPr="00E61505">
              <w:rPr>
                <w:bCs/>
              </w:rPr>
              <w:t xml:space="preserve"> </w:t>
            </w:r>
            <w:r w:rsidR="00503F56" w:rsidRPr="00E61505">
              <w:rPr>
                <w:bCs/>
              </w:rPr>
              <w:t xml:space="preserve">for the yellow change interval.  </w:t>
            </w:r>
            <w:r w:rsidR="00AB5818">
              <w:rPr>
                <w:bCs/>
              </w:rPr>
              <w:t xml:space="preserve"> I know 100 years of history behind these standards</w:t>
            </w:r>
            <w:r w:rsidRPr="00E61505">
              <w:rPr>
                <w:bCs/>
              </w:rPr>
              <w:t xml:space="preserve">.  </w:t>
            </w:r>
            <w:r w:rsidR="00DB30D9" w:rsidRPr="00E61505">
              <w:rPr>
                <w:bCs/>
              </w:rPr>
              <w:t xml:space="preserve"> I also know the </w:t>
            </w:r>
            <w:r w:rsidR="00816A37">
              <w:rPr>
                <w:bCs/>
              </w:rPr>
              <w:t>profit-incentives</w:t>
            </w:r>
            <w:r w:rsidR="00666B96">
              <w:rPr>
                <w:bCs/>
              </w:rPr>
              <w:t xml:space="preserve">, </w:t>
            </w:r>
            <w:r w:rsidR="00DB30D9" w:rsidRPr="00E61505">
              <w:rPr>
                <w:bCs/>
              </w:rPr>
              <w:t xml:space="preserve">legal </w:t>
            </w:r>
            <w:r w:rsidR="00666B96">
              <w:rPr>
                <w:bCs/>
              </w:rPr>
              <w:t xml:space="preserve">problems and </w:t>
            </w:r>
            <w:r w:rsidR="00DB30D9" w:rsidRPr="00E61505">
              <w:rPr>
                <w:bCs/>
              </w:rPr>
              <w:t xml:space="preserve">political </w:t>
            </w:r>
            <w:r w:rsidR="00666B96">
              <w:rPr>
                <w:bCs/>
              </w:rPr>
              <w:t>motivations</w:t>
            </w:r>
            <w:r w:rsidR="00521DAC" w:rsidRPr="00E61505">
              <w:rPr>
                <w:bCs/>
              </w:rPr>
              <w:t xml:space="preserve"> </w:t>
            </w:r>
            <w:r w:rsidR="00666B96">
              <w:rPr>
                <w:bCs/>
              </w:rPr>
              <w:t>behind</w:t>
            </w:r>
            <w:r w:rsidR="0072099D">
              <w:rPr>
                <w:bCs/>
              </w:rPr>
              <w:t xml:space="preserve"> the red light camera business.</w:t>
            </w:r>
            <w:r w:rsidR="00521DAC" w:rsidRPr="00E61505">
              <w:rPr>
                <w:bCs/>
              </w:rPr>
              <w:t xml:space="preserve"> </w:t>
            </w:r>
          </w:p>
          <w:p w14:paraId="22B0D439" w14:textId="304860FE" w:rsidR="00503F56" w:rsidRPr="00E61505" w:rsidRDefault="00503F56" w:rsidP="00503F56">
            <w:pPr>
              <w:rPr>
                <w:bCs/>
              </w:rPr>
            </w:pPr>
          </w:p>
        </w:tc>
      </w:tr>
      <w:tr w:rsidR="002F3C91" w14:paraId="707BFCB4" w14:textId="77777777" w:rsidTr="00231F7D">
        <w:tc>
          <w:tcPr>
            <w:tcW w:w="1615" w:type="dxa"/>
          </w:tcPr>
          <w:p w14:paraId="0EE99048" w14:textId="012DE129" w:rsidR="002F3C91" w:rsidRPr="00E61505" w:rsidRDefault="002F3C91" w:rsidP="002F3C91">
            <w:pPr>
              <w:rPr>
                <w:b/>
                <w:bCs/>
              </w:rPr>
            </w:pPr>
            <w:r w:rsidRPr="00E61505">
              <w:rPr>
                <w:b/>
                <w:bCs/>
              </w:rPr>
              <w:t xml:space="preserve">Complaint </w:t>
            </w:r>
          </w:p>
          <w:p w14:paraId="0E55E000" w14:textId="77777777" w:rsidR="002F3C91" w:rsidRDefault="002F3C91" w:rsidP="002F3C91">
            <w:pPr>
              <w:rPr>
                <w:b/>
                <w:bCs/>
              </w:rPr>
            </w:pPr>
            <w:r w:rsidRPr="00E61505">
              <w:rPr>
                <w:b/>
                <w:bCs/>
              </w:rPr>
              <w:t>Against</w:t>
            </w:r>
          </w:p>
          <w:p w14:paraId="3150E550" w14:textId="77777777" w:rsidR="008600C9" w:rsidRPr="00E61505" w:rsidRDefault="008600C9" w:rsidP="002F3C91">
            <w:pPr>
              <w:rPr>
                <w:b/>
                <w:bCs/>
              </w:rPr>
            </w:pPr>
          </w:p>
        </w:tc>
        <w:tc>
          <w:tcPr>
            <w:tcW w:w="7735" w:type="dxa"/>
          </w:tcPr>
          <w:p w14:paraId="09006DAB" w14:textId="7A83B91B" w:rsidR="00085F88" w:rsidRPr="00E61505" w:rsidRDefault="00085F88" w:rsidP="008600C9">
            <w:pPr>
              <w:pStyle w:val="NoSpacing"/>
              <w:rPr>
                <w:b/>
                <w:bCs/>
              </w:rPr>
            </w:pPr>
          </w:p>
        </w:tc>
      </w:tr>
      <w:tr w:rsidR="002F3C91" w14:paraId="4CA59E0E" w14:textId="77777777" w:rsidTr="00231F7D">
        <w:tc>
          <w:tcPr>
            <w:tcW w:w="1615" w:type="dxa"/>
          </w:tcPr>
          <w:p w14:paraId="5F9A7F72" w14:textId="69311A26" w:rsidR="002F3C91" w:rsidRPr="00E61505" w:rsidRDefault="002F3C91" w:rsidP="002F3C91">
            <w:pPr>
              <w:rPr>
                <w:b/>
                <w:bCs/>
              </w:rPr>
            </w:pPr>
            <w:r w:rsidRPr="00E61505">
              <w:rPr>
                <w:b/>
                <w:bCs/>
              </w:rPr>
              <w:t>Witness</w:t>
            </w:r>
          </w:p>
        </w:tc>
        <w:tc>
          <w:tcPr>
            <w:tcW w:w="7735" w:type="dxa"/>
          </w:tcPr>
          <w:p w14:paraId="6A51E427" w14:textId="77777777" w:rsidR="00BB7F0D" w:rsidRPr="00AB5818" w:rsidRDefault="00BB7F0D" w:rsidP="002F3C91">
            <w:pPr>
              <w:rPr>
                <w:b/>
                <w:bCs/>
              </w:rPr>
            </w:pPr>
            <w:r w:rsidRPr="00AB5818">
              <w:rPr>
                <w:b/>
                <w:bCs/>
              </w:rPr>
              <w:t>Joseph Shovlin, Ph</w:t>
            </w:r>
            <w:r w:rsidR="00735562" w:rsidRPr="00AB5818">
              <w:rPr>
                <w:b/>
                <w:bCs/>
              </w:rPr>
              <w:t>.</w:t>
            </w:r>
            <w:r w:rsidRPr="00AB5818">
              <w:rPr>
                <w:b/>
                <w:bCs/>
              </w:rPr>
              <w:t>D</w:t>
            </w:r>
            <w:r w:rsidR="00735562" w:rsidRPr="00AB5818">
              <w:rPr>
                <w:b/>
                <w:bCs/>
              </w:rPr>
              <w:t>.</w:t>
            </w:r>
            <w:r w:rsidR="002C6B92" w:rsidRPr="00AB5818">
              <w:rPr>
                <w:b/>
                <w:bCs/>
              </w:rPr>
              <w:t xml:space="preserve"> Physics</w:t>
            </w:r>
          </w:p>
          <w:p w14:paraId="45183492" w14:textId="63434CCD" w:rsidR="00503F56" w:rsidRPr="00E61505" w:rsidRDefault="00503F56" w:rsidP="008600C9">
            <w:pPr>
              <w:rPr>
                <w:bCs/>
              </w:rPr>
            </w:pPr>
          </w:p>
        </w:tc>
      </w:tr>
      <w:tr w:rsidR="002F3C91" w14:paraId="32F8641C" w14:textId="77777777" w:rsidTr="00231F7D">
        <w:tc>
          <w:tcPr>
            <w:tcW w:w="1615" w:type="dxa"/>
          </w:tcPr>
          <w:p w14:paraId="02AD86FE" w14:textId="461DF2A1" w:rsidR="002F3C91" w:rsidRPr="00E61505" w:rsidRDefault="00BB7F0D" w:rsidP="002F3C91">
            <w:pPr>
              <w:rPr>
                <w:b/>
                <w:bCs/>
              </w:rPr>
            </w:pPr>
            <w:r w:rsidRPr="00E61505">
              <w:rPr>
                <w:b/>
                <w:bCs/>
              </w:rPr>
              <w:t>Witness</w:t>
            </w:r>
          </w:p>
        </w:tc>
        <w:tc>
          <w:tcPr>
            <w:tcW w:w="7735" w:type="dxa"/>
          </w:tcPr>
          <w:p w14:paraId="21DC6533" w14:textId="77777777" w:rsidR="002F3C91" w:rsidRPr="00AB5818" w:rsidRDefault="00BB7F0D" w:rsidP="002F3C91">
            <w:pPr>
              <w:rPr>
                <w:b/>
                <w:bCs/>
              </w:rPr>
            </w:pPr>
            <w:r w:rsidRPr="00AB5818">
              <w:rPr>
                <w:b/>
                <w:bCs/>
              </w:rPr>
              <w:t xml:space="preserve">Johnnie Hennings, </w:t>
            </w:r>
            <w:r w:rsidR="00592DDB" w:rsidRPr="00AB5818">
              <w:rPr>
                <w:b/>
                <w:bCs/>
              </w:rPr>
              <w:t xml:space="preserve">P.E., </w:t>
            </w:r>
            <w:r w:rsidRPr="00AB5818">
              <w:rPr>
                <w:b/>
                <w:bCs/>
              </w:rPr>
              <w:t>B</w:t>
            </w:r>
            <w:r w:rsidR="00735562" w:rsidRPr="00AB5818">
              <w:rPr>
                <w:b/>
                <w:bCs/>
              </w:rPr>
              <w:t>.</w:t>
            </w:r>
            <w:r w:rsidRPr="00AB5818">
              <w:rPr>
                <w:b/>
                <w:bCs/>
              </w:rPr>
              <w:t>Sc</w:t>
            </w:r>
            <w:r w:rsidR="00735562" w:rsidRPr="00AB5818">
              <w:rPr>
                <w:b/>
                <w:bCs/>
              </w:rPr>
              <w:t>.</w:t>
            </w:r>
            <w:r w:rsidRPr="00AB5818">
              <w:rPr>
                <w:b/>
                <w:bCs/>
              </w:rPr>
              <w:t xml:space="preserve"> </w:t>
            </w:r>
            <w:r w:rsidR="00592DDB" w:rsidRPr="00AB5818">
              <w:rPr>
                <w:b/>
                <w:bCs/>
              </w:rPr>
              <w:t xml:space="preserve">Mechanical </w:t>
            </w:r>
            <w:r w:rsidRPr="00AB5818">
              <w:rPr>
                <w:b/>
                <w:bCs/>
              </w:rPr>
              <w:t>Engineering</w:t>
            </w:r>
          </w:p>
          <w:p w14:paraId="21D7A23E" w14:textId="6877FA50" w:rsidR="001C7465" w:rsidRPr="00E61505" w:rsidRDefault="001C7465" w:rsidP="001C7465">
            <w:r w:rsidRPr="00E61505">
              <w:t>License:  039281</w:t>
            </w:r>
          </w:p>
          <w:p w14:paraId="56205F64" w14:textId="21238AE8" w:rsidR="00202D34" w:rsidRPr="00E61505" w:rsidRDefault="00202D34" w:rsidP="008600C9">
            <w:pPr>
              <w:rPr>
                <w:bCs/>
              </w:rPr>
            </w:pPr>
          </w:p>
        </w:tc>
      </w:tr>
      <w:tr w:rsidR="003F2767" w14:paraId="06E92051" w14:textId="77777777" w:rsidTr="00231F7D">
        <w:tc>
          <w:tcPr>
            <w:tcW w:w="1615" w:type="dxa"/>
          </w:tcPr>
          <w:p w14:paraId="43757F4D" w14:textId="7329E9D1" w:rsidR="003F2767" w:rsidRDefault="003F2767" w:rsidP="002F3C91">
            <w:pPr>
              <w:rPr>
                <w:b/>
                <w:bCs/>
              </w:rPr>
            </w:pPr>
            <w:r>
              <w:rPr>
                <w:b/>
                <w:bCs/>
              </w:rPr>
              <w:t>Submittal Date:</w:t>
            </w:r>
          </w:p>
        </w:tc>
        <w:tc>
          <w:tcPr>
            <w:tcW w:w="7735" w:type="dxa"/>
          </w:tcPr>
          <w:p w14:paraId="0DA17A9A" w14:textId="5CA4D2E2" w:rsidR="003F2767" w:rsidRPr="00D6313F" w:rsidRDefault="003F2767" w:rsidP="00202D34">
            <w:pPr>
              <w:rPr>
                <w:b/>
              </w:rPr>
            </w:pPr>
          </w:p>
        </w:tc>
      </w:tr>
    </w:tbl>
    <w:p w14:paraId="0BFB39F6" w14:textId="6E2756A6" w:rsidR="00983AFB" w:rsidRDefault="00983AFB"/>
    <w:p w14:paraId="3FEB3BCE" w14:textId="622A5D9B" w:rsidR="00231F7D" w:rsidRPr="00E940D0" w:rsidRDefault="00231F7D">
      <w:pPr>
        <w:rPr>
          <w:b/>
          <w:sz w:val="32"/>
          <w:szCs w:val="32"/>
        </w:rPr>
      </w:pPr>
      <w:r w:rsidRPr="00E940D0">
        <w:rPr>
          <w:b/>
          <w:sz w:val="32"/>
          <w:szCs w:val="32"/>
        </w:rPr>
        <w:t>Complaint</w:t>
      </w:r>
      <w:r w:rsidR="008600C9">
        <w:rPr>
          <w:b/>
          <w:sz w:val="32"/>
          <w:szCs w:val="32"/>
        </w:rPr>
        <w:t xml:space="preserve"> Specific to Engineer</w:t>
      </w:r>
    </w:p>
    <w:p w14:paraId="2DBE9770" w14:textId="77777777" w:rsidR="0026438F" w:rsidRDefault="0026438F" w:rsidP="00D734E2"/>
    <w:p w14:paraId="03C45C90" w14:textId="450218AE" w:rsidR="0026438F" w:rsidRPr="00F63228" w:rsidRDefault="00F63228" w:rsidP="00D734E2">
      <w:pPr>
        <w:rPr>
          <w:b/>
          <w:sz w:val="32"/>
          <w:szCs w:val="32"/>
        </w:rPr>
      </w:pPr>
      <w:r>
        <w:rPr>
          <w:b/>
          <w:sz w:val="32"/>
          <w:szCs w:val="32"/>
        </w:rPr>
        <w:t xml:space="preserve">General </w:t>
      </w:r>
      <w:r w:rsidR="006644B5">
        <w:rPr>
          <w:b/>
          <w:sz w:val="32"/>
          <w:szCs w:val="32"/>
        </w:rPr>
        <w:t xml:space="preserve">Engineering </w:t>
      </w:r>
      <w:r>
        <w:rPr>
          <w:b/>
          <w:sz w:val="32"/>
          <w:szCs w:val="32"/>
        </w:rPr>
        <w:t>Complaint</w:t>
      </w:r>
    </w:p>
    <w:p w14:paraId="77D21254" w14:textId="1F3F8663" w:rsidR="003F1724" w:rsidRDefault="003F1724" w:rsidP="00D734E2">
      <w:r>
        <w:t>My engineering</w:t>
      </w:r>
      <w:r w:rsidR="008D185A">
        <w:t xml:space="preserve"> </w:t>
      </w:r>
      <w:r w:rsidR="000F29C1">
        <w:t>complaint</w:t>
      </w:r>
      <w:r>
        <w:t xml:space="preserve"> is very simple</w:t>
      </w:r>
      <w:r w:rsidR="006D6CD4">
        <w:t>.   My complaint is</w:t>
      </w:r>
      <w:r>
        <w:t xml:space="preserve"> </w:t>
      </w:r>
      <w:r w:rsidR="001B513A">
        <w:t>common to all traffic engineers:</w:t>
      </w:r>
    </w:p>
    <w:p w14:paraId="33C2C29C" w14:textId="186DC834" w:rsidR="003F1724" w:rsidRPr="001A08AF" w:rsidRDefault="003E1704" w:rsidP="003F1724">
      <w:pPr>
        <w:ind w:left="720"/>
        <w:rPr>
          <w:color w:val="0070C0"/>
        </w:rPr>
      </w:pPr>
      <w:r w:rsidRPr="001A08AF">
        <w:rPr>
          <w:color w:val="0070C0"/>
        </w:rPr>
        <w:t xml:space="preserve">Newton’s second law of motion is F = ma where a = </w:t>
      </w:r>
      <w:proofErr w:type="spellStart"/>
      <w:r w:rsidRPr="001A08AF">
        <w:rPr>
          <w:i/>
          <w:color w:val="0070C0"/>
        </w:rPr>
        <w:t>Δv</w:t>
      </w:r>
      <w:proofErr w:type="spellEnd"/>
      <w:r w:rsidRPr="001A08AF">
        <w:rPr>
          <w:i/>
          <w:color w:val="0070C0"/>
        </w:rPr>
        <w:t>/</w:t>
      </w:r>
      <w:proofErr w:type="spellStart"/>
      <w:r w:rsidRPr="001A08AF">
        <w:rPr>
          <w:i/>
          <w:color w:val="0070C0"/>
        </w:rPr>
        <w:t>Δ</w:t>
      </w:r>
      <w:r w:rsidR="00D734E2" w:rsidRPr="001A08AF">
        <w:rPr>
          <w:i/>
          <w:color w:val="0070C0"/>
        </w:rPr>
        <w:t>t</w:t>
      </w:r>
      <w:proofErr w:type="spellEnd"/>
      <w:r w:rsidR="00620A70" w:rsidRPr="001A08AF">
        <w:rPr>
          <w:color w:val="0070C0"/>
        </w:rPr>
        <w:t xml:space="preserve">.     </w:t>
      </w:r>
      <w:r w:rsidR="0066429E" w:rsidRPr="001A08AF">
        <w:rPr>
          <w:color w:val="0070C0"/>
        </w:rPr>
        <w:t>But</w:t>
      </w:r>
      <w:r w:rsidRPr="001A08AF">
        <w:rPr>
          <w:color w:val="0070C0"/>
        </w:rPr>
        <w:t xml:space="preserve"> </w:t>
      </w:r>
      <w:r w:rsidR="0066429E" w:rsidRPr="001A08AF">
        <w:rPr>
          <w:color w:val="0070C0"/>
        </w:rPr>
        <w:t>traffic engineers</w:t>
      </w:r>
      <w:r w:rsidR="006644B5" w:rsidRPr="001A08AF">
        <w:rPr>
          <w:color w:val="0070C0"/>
        </w:rPr>
        <w:t xml:space="preserve"> use</w:t>
      </w:r>
      <w:r w:rsidRPr="001A08AF">
        <w:rPr>
          <w:color w:val="0070C0"/>
        </w:rPr>
        <w:t xml:space="preserve"> </w:t>
      </w:r>
      <w:r w:rsidR="008600C9" w:rsidRPr="001A08AF">
        <w:rPr>
          <w:color w:val="0070C0"/>
        </w:rPr>
        <w:t>a</w:t>
      </w:r>
      <w:r w:rsidRPr="001A08AF">
        <w:rPr>
          <w:i/>
          <w:color w:val="0070C0"/>
        </w:rPr>
        <w:t xml:space="preserve"> =</w:t>
      </w:r>
      <w:r w:rsidRPr="001A08AF">
        <w:rPr>
          <w:color w:val="0070C0"/>
        </w:rPr>
        <w:t xml:space="preserve"> </w:t>
      </w:r>
      <w:proofErr w:type="spellStart"/>
      <w:r w:rsidR="008600C9" w:rsidRPr="001A08AF">
        <w:rPr>
          <w:i/>
          <w:color w:val="0070C0"/>
        </w:rPr>
        <w:t>Δ</w:t>
      </w:r>
      <w:r w:rsidRPr="001A08AF">
        <w:rPr>
          <w:color w:val="0070C0"/>
        </w:rPr>
        <w:t>v</w:t>
      </w:r>
      <w:proofErr w:type="spellEnd"/>
      <w:r w:rsidRPr="001A08AF">
        <w:rPr>
          <w:color w:val="0070C0"/>
        </w:rPr>
        <w:t>/</w:t>
      </w:r>
      <w:r w:rsidR="008600C9" w:rsidRPr="001A08AF">
        <w:rPr>
          <w:color w:val="0070C0"/>
        </w:rPr>
        <w:t>2</w:t>
      </w:r>
      <w:r w:rsidR="008600C9" w:rsidRPr="001A08AF">
        <w:rPr>
          <w:i/>
          <w:color w:val="0070C0"/>
        </w:rPr>
        <w:t>Δ</w:t>
      </w:r>
      <w:r w:rsidR="008600C9" w:rsidRPr="001A08AF">
        <w:rPr>
          <w:color w:val="0070C0"/>
        </w:rPr>
        <w:t>t</w:t>
      </w:r>
      <w:r w:rsidRPr="001A08AF">
        <w:rPr>
          <w:color w:val="0070C0"/>
        </w:rPr>
        <w:t xml:space="preserve"> to set the yellow light duration</w:t>
      </w:r>
      <w:r w:rsidR="00620A70" w:rsidRPr="001A08AF">
        <w:rPr>
          <w:color w:val="0070C0"/>
        </w:rPr>
        <w:t xml:space="preserve">. </w:t>
      </w:r>
      <w:r w:rsidR="00D734E2" w:rsidRPr="001A08AF">
        <w:rPr>
          <w:color w:val="0070C0"/>
        </w:rPr>
        <w:t xml:space="preserve"> The “2” </w:t>
      </w:r>
      <w:r w:rsidR="00E76F43" w:rsidRPr="001A08AF">
        <w:rPr>
          <w:color w:val="0070C0"/>
        </w:rPr>
        <w:t xml:space="preserve">in the denominator </w:t>
      </w:r>
      <w:r w:rsidR="008E1490" w:rsidRPr="001A08AF">
        <w:rPr>
          <w:color w:val="0070C0"/>
        </w:rPr>
        <w:t xml:space="preserve">is the problem.  </w:t>
      </w:r>
      <w:r w:rsidR="001C7465" w:rsidRPr="001A08AF">
        <w:rPr>
          <w:color w:val="0070C0"/>
        </w:rPr>
        <w:t xml:space="preserve"> </w:t>
      </w:r>
    </w:p>
    <w:p w14:paraId="28424AFC" w14:textId="04A3A1E1" w:rsidR="00AC1406" w:rsidRDefault="001C7465" w:rsidP="00D734E2">
      <w:r>
        <w:t>The 2 as applied to traffic signals means</w:t>
      </w:r>
      <w:r w:rsidR="00C355C3">
        <w:t xml:space="preserve"> </w:t>
      </w:r>
      <w:r w:rsidR="006644B5">
        <w:t>that the</w:t>
      </w:r>
      <w:r w:rsidR="00E76F43">
        <w:t xml:space="preserve"> </w:t>
      </w:r>
      <w:r w:rsidR="00D734E2">
        <w:t>yellow duration</w:t>
      </w:r>
      <w:r w:rsidR="006644B5">
        <w:t xml:space="preserve"> is </w:t>
      </w:r>
      <w:r w:rsidR="00D734E2" w:rsidRPr="00C355C3">
        <w:rPr>
          <w:i/>
        </w:rPr>
        <w:t>half</w:t>
      </w:r>
      <w:r w:rsidR="00D734E2">
        <w:t xml:space="preserve"> the time it takes a driver to stop</w:t>
      </w:r>
      <w:r w:rsidR="00E76F43">
        <w:t xml:space="preserve">.   </w:t>
      </w:r>
      <w:r w:rsidR="00C37039">
        <w:rPr>
          <w:i/>
        </w:rPr>
        <w:t>H</w:t>
      </w:r>
      <w:r w:rsidR="00C37039" w:rsidRPr="00C355C3">
        <w:rPr>
          <w:i/>
        </w:rPr>
        <w:t>alf</w:t>
      </w:r>
      <w:r w:rsidR="00C37039">
        <w:t xml:space="preserve">.   </w:t>
      </w:r>
      <w:r w:rsidR="0068248A">
        <w:t>L</w:t>
      </w:r>
      <w:r w:rsidR="00AC1406">
        <w:t xml:space="preserve">ike most traffic engineers, </w:t>
      </w:r>
      <w:r w:rsidR="00F774E4">
        <w:t xml:space="preserve">Mr. </w:t>
      </w:r>
      <w:r w:rsidR="00B011B5">
        <w:t>X</w:t>
      </w:r>
      <w:r w:rsidR="00F774E4">
        <w:t xml:space="preserve"> </w:t>
      </w:r>
      <w:r w:rsidR="008E1490">
        <w:t xml:space="preserve">does not possess the knowledge of the physical sciences to discern its implication. </w:t>
      </w:r>
      <w:r w:rsidR="0066429E">
        <w:t xml:space="preserve">  </w:t>
      </w:r>
      <w:r w:rsidR="00E63BC4">
        <w:t xml:space="preserve"> </w:t>
      </w:r>
      <w:r w:rsidR="0068248A">
        <w:t>Generally speaking, t</w:t>
      </w:r>
      <w:r w:rsidR="00F774E4">
        <w:t>raffic engineers</w:t>
      </w:r>
      <w:r w:rsidR="000F29C1">
        <w:t xml:space="preserve"> </w:t>
      </w:r>
      <w:r w:rsidR="006644B5">
        <w:t xml:space="preserve">lift the </w:t>
      </w:r>
      <w:r w:rsidR="009E4C6A">
        <w:t>Formula</w:t>
      </w:r>
      <w:r w:rsidR="000F29C1">
        <w:t xml:space="preserve"> </w:t>
      </w:r>
      <w:r w:rsidR="001801B0">
        <w:t>from a</w:t>
      </w:r>
      <w:r w:rsidR="000F29C1">
        <w:t xml:space="preserve"> book</w:t>
      </w:r>
      <w:r w:rsidR="00AC1406">
        <w:t xml:space="preserve"> with</w:t>
      </w:r>
      <w:r w:rsidR="002F265B">
        <w:t>out</w:t>
      </w:r>
      <w:r w:rsidR="00AC1406">
        <w:t xml:space="preserve"> </w:t>
      </w:r>
      <w:r w:rsidR="00FE0A30">
        <w:t xml:space="preserve">ever noticing the </w:t>
      </w:r>
      <w:r w:rsidR="008E1490">
        <w:t xml:space="preserve">crazy </w:t>
      </w:r>
      <w:r w:rsidR="00FE0A30">
        <w:t>“2”.</w:t>
      </w:r>
      <w:r w:rsidR="001801B0">
        <w:t xml:space="preserve">   </w:t>
      </w:r>
      <w:r w:rsidR="008E1490">
        <w:t xml:space="preserve"> They just use the formula.   </w:t>
      </w:r>
      <w:r w:rsidR="001801B0">
        <w:t xml:space="preserve">The </w:t>
      </w:r>
      <w:r w:rsidR="00FE0A30">
        <w:t>“2”</w:t>
      </w:r>
      <w:r w:rsidR="0068248A">
        <w:t xml:space="preserve"> causes </w:t>
      </w:r>
      <w:r w:rsidR="004E7CAD">
        <w:t>drivers</w:t>
      </w:r>
      <w:r w:rsidR="008E1490">
        <w:t xml:space="preserve"> a cornucopia of problems </w:t>
      </w:r>
      <w:r w:rsidR="004E7CAD">
        <w:t xml:space="preserve">which I itemize later, problems </w:t>
      </w:r>
      <w:r w:rsidR="008E1490">
        <w:t xml:space="preserve">which engineers blame </w:t>
      </w:r>
      <w:r w:rsidR="0068248A">
        <w:t>on drivers.</w:t>
      </w:r>
    </w:p>
    <w:p w14:paraId="5085B2A9" w14:textId="48697A88" w:rsidR="00AC1406" w:rsidRDefault="002F265B">
      <w:r>
        <w:lastRenderedPageBreak/>
        <w:t>The following is the relief I seek from the Board of Engineers.</w:t>
      </w:r>
      <w:r w:rsidR="005534DE">
        <w:t xml:space="preserve">   I seek the Board issuing the statement</w:t>
      </w:r>
      <w:r w:rsidR="00FB29BD">
        <w:t>:</w:t>
      </w:r>
    </w:p>
    <w:p w14:paraId="7F4599E9" w14:textId="3CFE8DB4" w:rsidR="0053242C" w:rsidRPr="0053242C" w:rsidRDefault="00C355C3" w:rsidP="0053242C">
      <w:pPr>
        <w:ind w:left="360"/>
        <w:rPr>
          <w:color w:val="7030A0"/>
        </w:rPr>
      </w:pPr>
      <w:r w:rsidRPr="0053242C">
        <w:rPr>
          <w:color w:val="7030A0"/>
        </w:rPr>
        <w:t>The length</w:t>
      </w:r>
      <w:r w:rsidR="00FE633C" w:rsidRPr="0053242C">
        <w:rPr>
          <w:color w:val="7030A0"/>
        </w:rPr>
        <w:t>s</w:t>
      </w:r>
      <w:r w:rsidRPr="0053242C">
        <w:rPr>
          <w:color w:val="7030A0"/>
        </w:rPr>
        <w:t xml:space="preserve"> of the yellow change interval</w:t>
      </w:r>
      <w:r w:rsidR="0053242C" w:rsidRPr="0053242C">
        <w:rPr>
          <w:color w:val="7030A0"/>
        </w:rPr>
        <w:t xml:space="preserve"> durations</w:t>
      </w:r>
      <w:r w:rsidRPr="0053242C">
        <w:rPr>
          <w:color w:val="7030A0"/>
        </w:rPr>
        <w:t xml:space="preserve"> on the </w:t>
      </w:r>
      <w:r w:rsidR="00D73E2D">
        <w:rPr>
          <w:color w:val="7030A0"/>
        </w:rPr>
        <w:t xml:space="preserve">signed and sealed </w:t>
      </w:r>
      <w:r w:rsidRPr="0053242C">
        <w:rPr>
          <w:color w:val="7030A0"/>
        </w:rPr>
        <w:t xml:space="preserve">signal plans of record </w:t>
      </w:r>
      <w:r w:rsidR="00FE633C" w:rsidRPr="0053242C">
        <w:rPr>
          <w:color w:val="7030A0"/>
        </w:rPr>
        <w:t>are</w:t>
      </w:r>
      <w:r w:rsidRPr="0053242C">
        <w:rPr>
          <w:color w:val="7030A0"/>
        </w:rPr>
        <w:t xml:space="preserve"> not in</w:t>
      </w:r>
      <w:r w:rsidR="008A721D" w:rsidRPr="0053242C">
        <w:rPr>
          <w:color w:val="7030A0"/>
        </w:rPr>
        <w:t xml:space="preserve"> accordance</w:t>
      </w:r>
      <w:r w:rsidRPr="0053242C">
        <w:rPr>
          <w:color w:val="7030A0"/>
        </w:rPr>
        <w:t xml:space="preserve"> with NCGS 89C</w:t>
      </w:r>
      <w:r w:rsidR="008E67ED">
        <w:rPr>
          <w:color w:val="7030A0"/>
        </w:rPr>
        <w:t>.   T</w:t>
      </w:r>
      <w:r w:rsidR="008A721D" w:rsidRPr="0053242C">
        <w:rPr>
          <w:color w:val="7030A0"/>
        </w:rPr>
        <w:t>he</w:t>
      </w:r>
      <w:r w:rsidR="00FE633C" w:rsidRPr="0053242C">
        <w:rPr>
          <w:color w:val="7030A0"/>
        </w:rPr>
        <w:t xml:space="preserve"> </w:t>
      </w:r>
      <w:r w:rsidR="00D73E2D">
        <w:rPr>
          <w:color w:val="7030A0"/>
        </w:rPr>
        <w:t>traffic engineers who have signed</w:t>
      </w:r>
      <w:r w:rsidR="008600C9">
        <w:rPr>
          <w:color w:val="7030A0"/>
        </w:rPr>
        <w:t xml:space="preserve"> the signal plans</w:t>
      </w:r>
      <w:r w:rsidR="00D73E2D">
        <w:rPr>
          <w:color w:val="7030A0"/>
        </w:rPr>
        <w:t xml:space="preserve"> </w:t>
      </w:r>
      <w:r w:rsidR="00FE633C" w:rsidRPr="0053242C">
        <w:rPr>
          <w:color w:val="7030A0"/>
        </w:rPr>
        <w:t>h</w:t>
      </w:r>
      <w:r w:rsidR="00D73E2D">
        <w:rPr>
          <w:color w:val="7030A0"/>
        </w:rPr>
        <w:t>ave</w:t>
      </w:r>
      <w:r w:rsidR="00FE633C" w:rsidRPr="0053242C">
        <w:rPr>
          <w:color w:val="7030A0"/>
        </w:rPr>
        <w:t xml:space="preserve"> not c</w:t>
      </w:r>
      <w:r w:rsidR="008E67ED">
        <w:rPr>
          <w:color w:val="7030A0"/>
        </w:rPr>
        <w:t xml:space="preserve">omplied </w:t>
      </w:r>
      <w:r w:rsidR="008600C9">
        <w:rPr>
          <w:color w:val="7030A0"/>
        </w:rPr>
        <w:t xml:space="preserve">with their license by </w:t>
      </w:r>
      <w:r w:rsidR="008E2EB2">
        <w:rPr>
          <w:color w:val="7030A0"/>
        </w:rPr>
        <w:t>using methodologies which oppose</w:t>
      </w:r>
      <w:r w:rsidR="008600C9">
        <w:rPr>
          <w:color w:val="7030A0"/>
        </w:rPr>
        <w:t xml:space="preserve"> the laws of the mathematical and physical sciences.  The </w:t>
      </w:r>
      <w:r w:rsidR="008600C9" w:rsidRPr="0053242C">
        <w:rPr>
          <w:color w:val="7030A0"/>
        </w:rPr>
        <w:t xml:space="preserve">yellow change interval </w:t>
      </w:r>
      <w:r w:rsidR="008600C9">
        <w:rPr>
          <w:color w:val="7030A0"/>
        </w:rPr>
        <w:t>setting methodologie</w:t>
      </w:r>
      <w:r w:rsidR="008E2EB2">
        <w:rPr>
          <w:color w:val="7030A0"/>
        </w:rPr>
        <w:t>s are not engineering practices.</w:t>
      </w:r>
    </w:p>
    <w:p w14:paraId="31055086" w14:textId="47E2C819" w:rsidR="008059FA" w:rsidRPr="0053242C" w:rsidRDefault="001A08AF" w:rsidP="008059FA">
      <w:pPr>
        <w:pStyle w:val="ListParagraph"/>
        <w:numPr>
          <w:ilvl w:val="0"/>
          <w:numId w:val="8"/>
        </w:numPr>
        <w:ind w:left="1080"/>
        <w:rPr>
          <w:color w:val="7030A0"/>
        </w:rPr>
      </w:pPr>
      <w:r>
        <w:rPr>
          <w:color w:val="7030A0"/>
        </w:rPr>
        <w:t>By not knowing physics, t</w:t>
      </w:r>
      <w:r w:rsidR="008059FA">
        <w:rPr>
          <w:color w:val="7030A0"/>
        </w:rPr>
        <w:t>he engineers have</w:t>
      </w:r>
      <w:r w:rsidR="008059FA" w:rsidRPr="0053242C">
        <w:rPr>
          <w:color w:val="7030A0"/>
        </w:rPr>
        <w:t xml:space="preserve"> not given the driver the time to decelerate (v/a) on route to the intersection necessary for traffic movements like turning or avoid</w:t>
      </w:r>
      <w:r w:rsidR="008059FA">
        <w:rPr>
          <w:color w:val="7030A0"/>
        </w:rPr>
        <w:t>ing</w:t>
      </w:r>
      <w:r w:rsidR="008059FA" w:rsidRPr="0053242C">
        <w:rPr>
          <w:color w:val="7030A0"/>
        </w:rPr>
        <w:t xml:space="preserve"> hazards</w:t>
      </w:r>
      <w:r w:rsidR="008059FA">
        <w:rPr>
          <w:color w:val="7030A0"/>
        </w:rPr>
        <w:t>.</w:t>
      </w:r>
    </w:p>
    <w:p w14:paraId="33EEE6D8" w14:textId="77777777" w:rsidR="008059FA" w:rsidRPr="0053242C" w:rsidRDefault="008059FA" w:rsidP="008059FA">
      <w:pPr>
        <w:pStyle w:val="ListParagraph"/>
        <w:ind w:left="1080"/>
        <w:rPr>
          <w:color w:val="7030A0"/>
        </w:rPr>
      </w:pPr>
      <w:r w:rsidRPr="0053242C">
        <w:rPr>
          <w:color w:val="7030A0"/>
        </w:rPr>
        <w:t xml:space="preserve"> </w:t>
      </w:r>
    </w:p>
    <w:p w14:paraId="3B3AC4BB" w14:textId="74DC1851" w:rsidR="00A2004B" w:rsidRDefault="001A08AF" w:rsidP="008E2EB2">
      <w:pPr>
        <w:pStyle w:val="ListParagraph"/>
        <w:numPr>
          <w:ilvl w:val="0"/>
          <w:numId w:val="8"/>
        </w:numPr>
        <w:ind w:left="1080"/>
        <w:rPr>
          <w:color w:val="7030A0"/>
        </w:rPr>
      </w:pPr>
      <w:r>
        <w:rPr>
          <w:color w:val="7030A0"/>
        </w:rPr>
        <w:t>By not knowing mathematics, f</w:t>
      </w:r>
      <w:r w:rsidR="008059FA" w:rsidRPr="0053242C">
        <w:rPr>
          <w:color w:val="7030A0"/>
        </w:rPr>
        <w:t xml:space="preserve">or unimpeded straight-through traffic movements; </w:t>
      </w:r>
      <w:r w:rsidR="008059FA">
        <w:rPr>
          <w:color w:val="7030A0"/>
        </w:rPr>
        <w:t xml:space="preserve">that is </w:t>
      </w:r>
      <w:r w:rsidR="008059FA" w:rsidRPr="0053242C">
        <w:rPr>
          <w:color w:val="7030A0"/>
        </w:rPr>
        <w:t>movements</w:t>
      </w:r>
      <w:r w:rsidR="008059FA">
        <w:rPr>
          <w:color w:val="7030A0"/>
        </w:rPr>
        <w:t xml:space="preserve"> for</w:t>
      </w:r>
      <w:r w:rsidR="008059FA" w:rsidRPr="0053242C">
        <w:rPr>
          <w:color w:val="7030A0"/>
        </w:rPr>
        <w:t xml:space="preserve"> which the ITE yellow change interval </w:t>
      </w:r>
      <w:r w:rsidR="008059FA">
        <w:rPr>
          <w:color w:val="7030A0"/>
        </w:rPr>
        <w:t>Formula was invented, the engineers improperly endorse</w:t>
      </w:r>
      <w:r w:rsidR="008059FA" w:rsidRPr="0053242C">
        <w:rPr>
          <w:color w:val="7030A0"/>
        </w:rPr>
        <w:t xml:space="preserve"> zero-tolerance enforcement</w:t>
      </w:r>
      <w:r w:rsidR="008059FA">
        <w:rPr>
          <w:color w:val="7030A0"/>
        </w:rPr>
        <w:t xml:space="preserve"> of red light running ordinances in spite of the fact that Formula embeds </w:t>
      </w:r>
      <w:r w:rsidR="008059FA" w:rsidRPr="0053242C">
        <w:rPr>
          <w:color w:val="7030A0"/>
        </w:rPr>
        <w:t>human factors</w:t>
      </w:r>
      <w:r w:rsidR="008059FA">
        <w:rPr>
          <w:color w:val="7030A0"/>
        </w:rPr>
        <w:t>’ such</w:t>
      </w:r>
      <w:r w:rsidR="008059FA" w:rsidRPr="0053242C">
        <w:rPr>
          <w:color w:val="7030A0"/>
        </w:rPr>
        <w:t xml:space="preserve"> as </w:t>
      </w:r>
      <w:r w:rsidR="008059FA">
        <w:rPr>
          <w:color w:val="7030A0"/>
        </w:rPr>
        <w:t xml:space="preserve">perception/reaction time and decelerate rate.  As such, the yellow change interval has </w:t>
      </w:r>
      <w:r w:rsidR="008059FA" w:rsidRPr="0053242C">
        <w:rPr>
          <w:color w:val="7030A0"/>
        </w:rPr>
        <w:t xml:space="preserve">a </w:t>
      </w:r>
      <w:hyperlink r:id="rId8" w:history="1">
        <w:r w:rsidR="008059FA" w:rsidRPr="008E67ED">
          <w:rPr>
            <w:rStyle w:val="Hyperlink"/>
          </w:rPr>
          <w:t>computable error of several seconds</w:t>
        </w:r>
      </w:hyperlink>
      <w:r w:rsidR="008059FA" w:rsidRPr="0053242C">
        <w:rPr>
          <w:color w:val="7030A0"/>
        </w:rPr>
        <w:t xml:space="preserve">.   </w:t>
      </w:r>
    </w:p>
    <w:p w14:paraId="28FB4FDB" w14:textId="77777777" w:rsidR="00A2004B" w:rsidRPr="00A2004B" w:rsidRDefault="00A2004B" w:rsidP="00A2004B">
      <w:pPr>
        <w:pStyle w:val="ListParagraph"/>
        <w:rPr>
          <w:color w:val="7030A0"/>
        </w:rPr>
      </w:pPr>
    </w:p>
    <w:p w14:paraId="46119485" w14:textId="2B7175FB" w:rsidR="008E2EB2" w:rsidRDefault="00A2004B" w:rsidP="008E2EB2">
      <w:pPr>
        <w:pStyle w:val="ListParagraph"/>
        <w:numPr>
          <w:ilvl w:val="0"/>
          <w:numId w:val="8"/>
        </w:numPr>
        <w:ind w:left="1080"/>
        <w:rPr>
          <w:color w:val="7030A0"/>
        </w:rPr>
      </w:pPr>
      <w:r>
        <w:rPr>
          <w:color w:val="7030A0"/>
        </w:rPr>
        <w:t>The engineer</w:t>
      </w:r>
      <w:r w:rsidR="001A08AF">
        <w:rPr>
          <w:color w:val="7030A0"/>
        </w:rPr>
        <w:t>s did</w:t>
      </w:r>
      <w:r>
        <w:rPr>
          <w:color w:val="7030A0"/>
        </w:rPr>
        <w:t xml:space="preserve"> not comply with other physics and engineering requirements listed in this document.</w:t>
      </w:r>
    </w:p>
    <w:p w14:paraId="6972390C" w14:textId="53B754BD" w:rsidR="008E2EB2" w:rsidRPr="008E2EB2" w:rsidRDefault="008E2EB2" w:rsidP="00A2004B">
      <w:pPr>
        <w:pStyle w:val="NoSpacing"/>
        <w:ind w:left="720"/>
      </w:pPr>
    </w:p>
    <w:p w14:paraId="4ACDB15D" w14:textId="77777777" w:rsidR="008E2EB2" w:rsidRDefault="008E2EB2" w:rsidP="008E2EB2">
      <w:pPr>
        <w:pStyle w:val="ListParagraph"/>
        <w:rPr>
          <w:color w:val="7030A0"/>
        </w:rPr>
      </w:pPr>
    </w:p>
    <w:p w14:paraId="20901E23" w14:textId="6F1E9096" w:rsidR="008E2EB2" w:rsidRPr="008E2EB2" w:rsidRDefault="008E2EB2" w:rsidP="008E2EB2">
      <w:pPr>
        <w:pStyle w:val="ListParagraph"/>
        <w:ind w:left="0"/>
      </w:pPr>
      <w:r w:rsidRPr="008E2EB2">
        <w:t xml:space="preserve">The Board of Engineers </w:t>
      </w:r>
      <w:r>
        <w:t xml:space="preserve">in North Carolina </w:t>
      </w:r>
      <w:r w:rsidRPr="008E2EB2">
        <w:t>als</w:t>
      </w:r>
      <w:r>
        <w:t>o has power to affect the City’s red light camera policy.</w:t>
      </w:r>
    </w:p>
    <w:p w14:paraId="71A10F1D" w14:textId="77777777" w:rsidR="008E2EB2" w:rsidRDefault="008E2EB2" w:rsidP="008E2EB2">
      <w:pPr>
        <w:pStyle w:val="ListParagraph"/>
        <w:ind w:left="1080"/>
        <w:rPr>
          <w:color w:val="7030A0"/>
        </w:rPr>
      </w:pPr>
    </w:p>
    <w:p w14:paraId="653A8F40" w14:textId="77777777" w:rsidR="00A2004B" w:rsidRDefault="008E2EB2" w:rsidP="008E2EB2">
      <w:pPr>
        <w:pStyle w:val="ListParagraph"/>
        <w:numPr>
          <w:ilvl w:val="0"/>
          <w:numId w:val="12"/>
        </w:numPr>
        <w:rPr>
          <w:color w:val="7030A0"/>
        </w:rPr>
      </w:pPr>
      <w:r>
        <w:rPr>
          <w:color w:val="7030A0"/>
        </w:rPr>
        <w:t xml:space="preserve">Because the North Carolina </w:t>
      </w:r>
      <w:hyperlink r:id="rId9" w:history="1">
        <w:r w:rsidRPr="008E2EB2">
          <w:rPr>
            <w:rStyle w:val="Hyperlink"/>
          </w:rPr>
          <w:t>General Statutes</w:t>
        </w:r>
      </w:hyperlink>
      <w:r>
        <w:rPr>
          <w:color w:val="7030A0"/>
        </w:rPr>
        <w:t xml:space="preserve"> state that the yellow light durations must be set by engineers in compliance with NCGS 89C, and because the Board rules over issues of NCGS 89C, the Board can seek a cease and desist order to halt the City’s red light camera program.  </w:t>
      </w:r>
    </w:p>
    <w:p w14:paraId="6FC341E6" w14:textId="77777777" w:rsidR="00A2004B" w:rsidRDefault="00A2004B" w:rsidP="00A2004B">
      <w:pPr>
        <w:pStyle w:val="ListParagraph"/>
        <w:rPr>
          <w:color w:val="7030A0"/>
        </w:rPr>
      </w:pPr>
    </w:p>
    <w:p w14:paraId="58816278" w14:textId="41851F04" w:rsidR="008E2EB2" w:rsidRDefault="00A2004B" w:rsidP="00A2004B">
      <w:pPr>
        <w:pStyle w:val="ListParagraph"/>
        <w:rPr>
          <w:color w:val="7030A0"/>
        </w:rPr>
      </w:pPr>
      <w:r>
        <w:rPr>
          <w:color w:val="7030A0"/>
        </w:rPr>
        <w:t>It may be possible for t</w:t>
      </w:r>
      <w:r w:rsidR="008E2EB2">
        <w:rPr>
          <w:color w:val="7030A0"/>
        </w:rPr>
        <w:t xml:space="preserve">he Board </w:t>
      </w:r>
      <w:r>
        <w:rPr>
          <w:color w:val="7030A0"/>
        </w:rPr>
        <w:t>to compromise with the City.</w:t>
      </w:r>
      <w:r w:rsidR="008E2EB2">
        <w:rPr>
          <w:color w:val="7030A0"/>
        </w:rPr>
        <w:t xml:space="preserve">   If the City insists on continuing its red light camera (RLC) program (because of contractual obligations with the red light camera vendor) and while the NCDOT does not lengthen the yellow lights, then the</w:t>
      </w:r>
      <w:r>
        <w:rPr>
          <w:color w:val="7030A0"/>
        </w:rPr>
        <w:t xml:space="preserve"> Board can force the City to increase</w:t>
      </w:r>
      <w:r w:rsidR="008E2EB2">
        <w:rPr>
          <w:color w:val="7030A0"/>
        </w:rPr>
        <w:t xml:space="preserve"> the RLC system’s grace time (aka, delay)</w:t>
      </w:r>
      <w:r w:rsidR="005534DE">
        <w:rPr>
          <w:color w:val="7030A0"/>
        </w:rPr>
        <w:t xml:space="preserve"> lest </w:t>
      </w:r>
      <w:r>
        <w:rPr>
          <w:color w:val="7030A0"/>
        </w:rPr>
        <w:t xml:space="preserve">drivers </w:t>
      </w:r>
      <w:r w:rsidR="005534DE">
        <w:rPr>
          <w:color w:val="7030A0"/>
        </w:rPr>
        <w:t xml:space="preserve">continue to </w:t>
      </w:r>
      <w:r>
        <w:rPr>
          <w:color w:val="7030A0"/>
        </w:rPr>
        <w:t>be punished unfairly.   The grace time must be increased by</w:t>
      </w:r>
      <w:r w:rsidR="005534DE">
        <w:rPr>
          <w:color w:val="7030A0"/>
        </w:rPr>
        <w:t xml:space="preserve"> at</w:t>
      </w:r>
      <w:r>
        <w:rPr>
          <w:color w:val="7030A0"/>
        </w:rPr>
        <w:t xml:space="preserve"> </w:t>
      </w:r>
      <w:r w:rsidR="008E2EB2">
        <w:rPr>
          <w:color w:val="7030A0"/>
        </w:rPr>
        <w:t>least v/2a, where v is the</w:t>
      </w:r>
      <w:r w:rsidR="005534DE">
        <w:rPr>
          <w:color w:val="7030A0"/>
        </w:rPr>
        <w:t xml:space="preserve"> greater of the</w:t>
      </w:r>
      <w:r w:rsidR="008E2EB2">
        <w:rPr>
          <w:color w:val="7030A0"/>
        </w:rPr>
        <w:t xml:space="preserve"> speed limit or the 85</w:t>
      </w:r>
      <w:r w:rsidR="008E2EB2" w:rsidRPr="0066429E">
        <w:rPr>
          <w:color w:val="7030A0"/>
          <w:vertAlign w:val="superscript"/>
        </w:rPr>
        <w:t>th</w:t>
      </w:r>
      <w:r w:rsidR="005534DE">
        <w:rPr>
          <w:color w:val="7030A0"/>
        </w:rPr>
        <w:t xml:space="preserve"> percentile speed, </w:t>
      </w:r>
      <w:r w:rsidR="008E2EB2">
        <w:rPr>
          <w:color w:val="7030A0"/>
        </w:rPr>
        <w:t>and</w:t>
      </w:r>
      <w:r>
        <w:rPr>
          <w:color w:val="7030A0"/>
        </w:rPr>
        <w:t xml:space="preserve"> where</w:t>
      </w:r>
      <w:r w:rsidR="008E2EB2">
        <w:rPr>
          <w:color w:val="7030A0"/>
        </w:rPr>
        <w:t xml:space="preserve"> a = 11.2 </w:t>
      </w:r>
      <w:proofErr w:type="spellStart"/>
      <w:r w:rsidR="008E2EB2">
        <w:rPr>
          <w:color w:val="7030A0"/>
        </w:rPr>
        <w:t>ft</w:t>
      </w:r>
      <w:proofErr w:type="spellEnd"/>
      <w:r w:rsidR="008E2EB2">
        <w:rPr>
          <w:color w:val="7030A0"/>
        </w:rPr>
        <w:t>/s.</w:t>
      </w:r>
      <w:r w:rsidR="008E2EB2">
        <w:rPr>
          <w:color w:val="7030A0"/>
          <w:vertAlign w:val="superscript"/>
        </w:rPr>
        <w:t>2</w:t>
      </w:r>
      <w:r w:rsidR="008E2EB2">
        <w:rPr>
          <w:color w:val="7030A0"/>
        </w:rPr>
        <w:t xml:space="preserve">   v/2a is the amount of time the yellow change interval must be lengthened so that valid traffic movements can legally enter the intersectio</w:t>
      </w:r>
      <w:r>
        <w:rPr>
          <w:color w:val="7030A0"/>
        </w:rPr>
        <w:t>n</w:t>
      </w:r>
      <w:r w:rsidR="008E2EB2">
        <w:rPr>
          <w:color w:val="7030A0"/>
        </w:rPr>
        <w:t xml:space="preserve">. </w:t>
      </w:r>
    </w:p>
    <w:p w14:paraId="0C4DC8AA" w14:textId="77777777" w:rsidR="00A2004B" w:rsidRDefault="00A2004B" w:rsidP="008E2EB2">
      <w:pPr>
        <w:pStyle w:val="ListParagraph"/>
        <w:rPr>
          <w:color w:val="7030A0"/>
        </w:rPr>
      </w:pPr>
    </w:p>
    <w:p w14:paraId="1F17D108" w14:textId="3571FABA" w:rsidR="00A2004B" w:rsidRPr="00A2004B" w:rsidRDefault="00A2004B" w:rsidP="00A2004B">
      <w:pPr>
        <w:pStyle w:val="ListParagraph"/>
        <w:numPr>
          <w:ilvl w:val="0"/>
          <w:numId w:val="12"/>
        </w:numPr>
        <w:rPr>
          <w:color w:val="7030A0"/>
        </w:rPr>
      </w:pPr>
      <w:r>
        <w:rPr>
          <w:color w:val="7030A0"/>
        </w:rPr>
        <w:t>T</w:t>
      </w:r>
      <w:r w:rsidR="00B552F1">
        <w:rPr>
          <w:color w:val="7030A0"/>
        </w:rPr>
        <w:t xml:space="preserve">he City must add more time to </w:t>
      </w:r>
      <w:r>
        <w:rPr>
          <w:color w:val="7030A0"/>
        </w:rPr>
        <w:t xml:space="preserve">v/2a </w:t>
      </w:r>
      <w:r w:rsidRPr="00A2004B">
        <w:rPr>
          <w:color w:val="7030A0"/>
        </w:rPr>
        <w:t xml:space="preserve">when the intersection has other problems.   For example at Peace at West Street in Raleigh, there is a train trestle blocking the view of the traffic signal for two seconds for vehicles inside the critical distance.   </w:t>
      </w:r>
      <w:r>
        <w:rPr>
          <w:color w:val="7030A0"/>
        </w:rPr>
        <w:t xml:space="preserve">The engineer also did not compute the grade of the road properly for she did not know </w:t>
      </w:r>
      <w:r w:rsidR="00B552F1">
        <w:rPr>
          <w:color w:val="7030A0"/>
        </w:rPr>
        <w:t>where to measure</w:t>
      </w:r>
      <w:r>
        <w:rPr>
          <w:color w:val="7030A0"/>
        </w:rPr>
        <w:t xml:space="preserve"> v</w:t>
      </w:r>
      <w:r w:rsidR="00B552F1">
        <w:rPr>
          <w:color w:val="7030A0"/>
        </w:rPr>
        <w:t>.</w:t>
      </w:r>
      <w:r w:rsidR="00A0029D">
        <w:rPr>
          <w:color w:val="7030A0"/>
        </w:rPr>
        <w:t xml:space="preserve"> </w:t>
      </w:r>
    </w:p>
    <w:p w14:paraId="2D41DD22" w14:textId="76AB7606" w:rsidR="008E2EB2" w:rsidRDefault="008E2EB2" w:rsidP="008E2EB2">
      <w:pPr>
        <w:pStyle w:val="ListParagraph"/>
        <w:rPr>
          <w:color w:val="7030A0"/>
        </w:rPr>
      </w:pPr>
      <w:r>
        <w:rPr>
          <w:color w:val="7030A0"/>
        </w:rPr>
        <w:t xml:space="preserve"> </w:t>
      </w:r>
    </w:p>
    <w:p w14:paraId="529BE979" w14:textId="030FD9D3" w:rsidR="008059FA" w:rsidRPr="008E2EB2" w:rsidRDefault="004B6BC1" w:rsidP="008E2EB2">
      <w:pPr>
        <w:pStyle w:val="ListParagraph"/>
        <w:numPr>
          <w:ilvl w:val="0"/>
          <w:numId w:val="12"/>
        </w:numPr>
        <w:rPr>
          <w:color w:val="7030A0"/>
        </w:rPr>
      </w:pPr>
      <w:r>
        <w:rPr>
          <w:color w:val="7030A0"/>
        </w:rPr>
        <w:t xml:space="preserve">The City thinks it has ultimate authority of using red light cameras.   It does not.  The NCDOT does.   </w:t>
      </w:r>
      <w:r w:rsidR="008059FA" w:rsidRPr="008E2EB2">
        <w:rPr>
          <w:color w:val="7030A0"/>
        </w:rPr>
        <w:t>If the City refuses to remove its red light camera</w:t>
      </w:r>
      <w:r w:rsidR="000267BA">
        <w:rPr>
          <w:color w:val="7030A0"/>
        </w:rPr>
        <w:t>s</w:t>
      </w:r>
      <w:r w:rsidR="008059FA" w:rsidRPr="008E2EB2">
        <w:rPr>
          <w:color w:val="7030A0"/>
        </w:rPr>
        <w:t xml:space="preserve"> </w:t>
      </w:r>
      <w:r>
        <w:rPr>
          <w:color w:val="7030A0"/>
        </w:rPr>
        <w:t>or refuses to increase</w:t>
      </w:r>
      <w:r w:rsidR="008059FA" w:rsidRPr="008E2EB2">
        <w:rPr>
          <w:color w:val="7030A0"/>
        </w:rPr>
        <w:t xml:space="preserve"> the red light </w:t>
      </w:r>
      <w:r w:rsidR="008059FA" w:rsidRPr="008E2EB2">
        <w:rPr>
          <w:color w:val="7030A0"/>
        </w:rPr>
        <w:lastRenderedPageBreak/>
        <w:t>ca</w:t>
      </w:r>
      <w:r>
        <w:rPr>
          <w:color w:val="7030A0"/>
        </w:rPr>
        <w:t>mera</w:t>
      </w:r>
      <w:r w:rsidR="000267BA">
        <w:rPr>
          <w:color w:val="7030A0"/>
        </w:rPr>
        <w:t>s’</w:t>
      </w:r>
      <w:r>
        <w:rPr>
          <w:color w:val="7030A0"/>
        </w:rPr>
        <w:t xml:space="preserve"> grace time</w:t>
      </w:r>
      <w:r w:rsidR="000267BA">
        <w:rPr>
          <w:color w:val="7030A0"/>
        </w:rPr>
        <w:t>s</w:t>
      </w:r>
      <w:r>
        <w:rPr>
          <w:color w:val="7030A0"/>
        </w:rPr>
        <w:t xml:space="preserve"> as specified above</w:t>
      </w:r>
      <w:r w:rsidR="008059FA" w:rsidRPr="008E2EB2">
        <w:rPr>
          <w:color w:val="7030A0"/>
        </w:rPr>
        <w:t xml:space="preserve">, then under </w:t>
      </w:r>
      <w:hyperlink r:id="rId10" w:history="1">
        <w:r w:rsidR="008059FA" w:rsidRPr="00FC3080">
          <w:rPr>
            <w:rStyle w:val="Hyperlink"/>
          </w:rPr>
          <w:t>Section 1A.07 of the NC MUTCD</w:t>
        </w:r>
      </w:hyperlink>
      <w:r w:rsidR="008059FA" w:rsidRPr="008E2EB2">
        <w:rPr>
          <w:color w:val="7030A0"/>
        </w:rPr>
        <w:t>, the NCDOT</w:t>
      </w:r>
      <w:r w:rsidR="00936663" w:rsidRPr="008E2EB2">
        <w:rPr>
          <w:color w:val="7030A0"/>
        </w:rPr>
        <w:t xml:space="preserve"> </w:t>
      </w:r>
      <w:r>
        <w:rPr>
          <w:color w:val="7030A0"/>
        </w:rPr>
        <w:t>has the authority to</w:t>
      </w:r>
      <w:r w:rsidR="008059FA" w:rsidRPr="008E2EB2">
        <w:rPr>
          <w:color w:val="7030A0"/>
        </w:rPr>
        <w:t xml:space="preserve"> remove the camera</w:t>
      </w:r>
      <w:r w:rsidR="000267BA">
        <w:rPr>
          <w:color w:val="7030A0"/>
        </w:rPr>
        <w:t>s</w:t>
      </w:r>
      <w:r w:rsidR="008059FA" w:rsidRPr="008E2EB2">
        <w:rPr>
          <w:color w:val="7030A0"/>
        </w:rPr>
        <w:t xml:space="preserve"> immediately.    A red light camera is a “traffic control device”</w:t>
      </w:r>
      <w:r w:rsidR="00B552F1">
        <w:rPr>
          <w:color w:val="7030A0"/>
        </w:rPr>
        <w:t xml:space="preserve">-- </w:t>
      </w:r>
      <w:r w:rsidR="000267BA">
        <w:rPr>
          <w:color w:val="7030A0"/>
        </w:rPr>
        <w:t>so</w:t>
      </w:r>
      <w:r>
        <w:rPr>
          <w:color w:val="7030A0"/>
        </w:rPr>
        <w:t xml:space="preserve"> the cities and </w:t>
      </w:r>
      <w:r w:rsidR="000267BA">
        <w:rPr>
          <w:color w:val="7030A0"/>
        </w:rPr>
        <w:t>camera vendors bill them.   The cameras</w:t>
      </w:r>
      <w:r>
        <w:rPr>
          <w:color w:val="7030A0"/>
        </w:rPr>
        <w:t xml:space="preserve"> are supposed to control traffic by modifying driver behavior.   All traffic control devices fall</w:t>
      </w:r>
      <w:r w:rsidR="008059FA" w:rsidRPr="008E2EB2">
        <w:rPr>
          <w:color w:val="7030A0"/>
        </w:rPr>
        <w:t xml:space="preserve"> under </w:t>
      </w:r>
      <w:r w:rsidR="00936663" w:rsidRPr="008E2EB2">
        <w:rPr>
          <w:color w:val="7030A0"/>
        </w:rPr>
        <w:t xml:space="preserve">the </w:t>
      </w:r>
      <w:r>
        <w:rPr>
          <w:color w:val="7030A0"/>
        </w:rPr>
        <w:t>auspices</w:t>
      </w:r>
      <w:r w:rsidR="008059FA" w:rsidRPr="008E2EB2">
        <w:rPr>
          <w:color w:val="7030A0"/>
        </w:rPr>
        <w:t xml:space="preserve"> of the NCDOT, not the local </w:t>
      </w:r>
      <w:r>
        <w:rPr>
          <w:color w:val="7030A0"/>
        </w:rPr>
        <w:t xml:space="preserve">city </w:t>
      </w:r>
      <w:r w:rsidR="00B552F1">
        <w:rPr>
          <w:color w:val="7030A0"/>
        </w:rPr>
        <w:t>government or the</w:t>
      </w:r>
      <w:r w:rsidR="008059FA" w:rsidRPr="008E2EB2">
        <w:rPr>
          <w:color w:val="7030A0"/>
        </w:rPr>
        <w:t xml:space="preserve"> red light camera vendor.</w:t>
      </w:r>
      <w:r>
        <w:rPr>
          <w:color w:val="7030A0"/>
        </w:rPr>
        <w:t xml:space="preserve">     NCDOT </w:t>
      </w:r>
      <w:r w:rsidR="00B552F1">
        <w:rPr>
          <w:color w:val="7030A0"/>
        </w:rPr>
        <w:t xml:space="preserve">engineers are </w:t>
      </w:r>
      <w:r>
        <w:rPr>
          <w:color w:val="7030A0"/>
        </w:rPr>
        <w:t xml:space="preserve">in control </w:t>
      </w:r>
      <w:r w:rsidR="00B552F1">
        <w:rPr>
          <w:color w:val="7030A0"/>
        </w:rPr>
        <w:t xml:space="preserve">of the red light cameras </w:t>
      </w:r>
      <w:r>
        <w:rPr>
          <w:color w:val="7030A0"/>
        </w:rPr>
        <w:t xml:space="preserve">and the Board of Engineering has ultimate control of </w:t>
      </w:r>
      <w:r w:rsidR="000267BA">
        <w:rPr>
          <w:color w:val="7030A0"/>
        </w:rPr>
        <w:t xml:space="preserve">the </w:t>
      </w:r>
      <w:r>
        <w:rPr>
          <w:color w:val="7030A0"/>
        </w:rPr>
        <w:t>NCDOT engineers.</w:t>
      </w:r>
    </w:p>
    <w:p w14:paraId="3C32F468" w14:textId="234DFED6" w:rsidR="00133CC3" w:rsidRDefault="00133CC3" w:rsidP="0066429E">
      <w:pPr>
        <w:pStyle w:val="ListParagraph"/>
      </w:pPr>
    </w:p>
    <w:p w14:paraId="740E7BF4" w14:textId="7E4FD8B7" w:rsidR="0044666A" w:rsidRDefault="00BE5E16" w:rsidP="00743465">
      <w:r>
        <w:t>E</w:t>
      </w:r>
      <w:r w:rsidR="00AC7BD6">
        <w:t>very traffic eng</w:t>
      </w:r>
      <w:r w:rsidR="00D81549">
        <w:t>ineer in the State is guilty.   Had the engineer bothered to listen and apply, I would not be bringing this complaint to the Board</w:t>
      </w:r>
      <w:r w:rsidR="0044666A">
        <w:t xml:space="preserve">. </w:t>
      </w:r>
      <w:r w:rsidR="00D81549">
        <w:t xml:space="preserve">  For 5 years now traffic engineers have refused to crack open a physics book and see </w:t>
      </w:r>
      <w:r w:rsidR="00E43953">
        <w:t xml:space="preserve">the problem </w:t>
      </w:r>
      <w:r w:rsidR="00D81549">
        <w:t xml:space="preserve">for themselves. They </w:t>
      </w:r>
      <w:r w:rsidR="00E43953">
        <w:t>stick stubbornly to established</w:t>
      </w:r>
      <w:r w:rsidR="00D81549">
        <w:t xml:space="preserve"> tradit</w:t>
      </w:r>
      <w:r w:rsidR="00E43953">
        <w:t xml:space="preserve">ions without questioning their </w:t>
      </w:r>
      <w:r w:rsidR="007C3D74">
        <w:t>origins</w:t>
      </w:r>
      <w:r w:rsidR="00E43953">
        <w:t xml:space="preserve">.   </w:t>
      </w:r>
    </w:p>
    <w:p w14:paraId="511B0A6B" w14:textId="6A15B1BC" w:rsidR="0044666A" w:rsidRDefault="00AC7BD6" w:rsidP="00743465">
      <w:r>
        <w:t xml:space="preserve">“It is hard to make a man understand something, especially when his salary depends on him not understanding it.”    </w:t>
      </w:r>
      <w:r w:rsidR="0044666A">
        <w:t>-- Upton Sinclair</w:t>
      </w:r>
    </w:p>
    <w:p w14:paraId="4BD3E2A2" w14:textId="126909A5" w:rsidR="00E43953" w:rsidRDefault="00E43953" w:rsidP="00743465">
      <w:r>
        <w:t>Meanwhile city councils close the circle of entrapment aided by the efficient technology of the red light camera.</w:t>
      </w:r>
    </w:p>
    <w:p w14:paraId="78B04254" w14:textId="3EB1DAD2" w:rsidR="00B47A26" w:rsidRDefault="00BE5E16" w:rsidP="00743465">
      <w:r>
        <w:t xml:space="preserve">The status quo </w:t>
      </w:r>
      <w:r w:rsidR="00FC0F11">
        <w:t>must</w:t>
      </w:r>
      <w:r>
        <w:t xml:space="preserve"> change.   </w:t>
      </w:r>
    </w:p>
    <w:p w14:paraId="3A02C267" w14:textId="77777777" w:rsidR="008600C9" w:rsidRDefault="008600C9" w:rsidP="00743465"/>
    <w:p w14:paraId="70C9CCF2" w14:textId="7DBA0426" w:rsidR="00743465" w:rsidRPr="00DA0F7F" w:rsidRDefault="00DF346A" w:rsidP="00743465">
      <w:r w:rsidRPr="00DF346A">
        <w:rPr>
          <w:b/>
          <w:sz w:val="32"/>
          <w:szCs w:val="32"/>
        </w:rPr>
        <w:t>Glossary</w:t>
      </w:r>
    </w:p>
    <w:p w14:paraId="5AE69010" w14:textId="0CDD135F" w:rsidR="007628F6" w:rsidRPr="007865B2" w:rsidRDefault="007628F6" w:rsidP="0022714E">
      <w:pPr>
        <w:rPr>
          <w:b/>
          <w:sz w:val="32"/>
          <w:szCs w:val="32"/>
        </w:rPr>
      </w:pPr>
      <w:r>
        <w:t>To acquaint you with the</w:t>
      </w:r>
      <w:r w:rsidR="006D4AEA">
        <w:t xml:space="preserve"> engineering</w:t>
      </w:r>
      <w:r>
        <w:t xml:space="preserve"> details</w:t>
      </w:r>
      <w:r w:rsidR="006D4AEA">
        <w:t xml:space="preserve"> of the problem</w:t>
      </w:r>
      <w:r>
        <w:t xml:space="preserve">, I first present a glossary of traffic engineering terms.    </w:t>
      </w:r>
      <w:r w:rsidR="001E246C">
        <w:t>Secondly I</w:t>
      </w:r>
      <w:r>
        <w:t xml:space="preserve"> describe the </w:t>
      </w:r>
      <w:r w:rsidR="001E246C">
        <w:t>core problem</w:t>
      </w:r>
      <w:r w:rsidR="00EE17E1">
        <w:t>.</w:t>
      </w:r>
      <w:r w:rsidR="001E246C">
        <w:t xml:space="preserve">     It takes an understanding of the glossary words to understand the problem.  </w:t>
      </w:r>
      <w:r w:rsidR="00EE17E1">
        <w:t xml:space="preserve">  </w:t>
      </w:r>
      <w:r w:rsidR="001E246C">
        <w:t xml:space="preserve">I describe the core problem with animations.   The animations are worth a 1000 words.    </w:t>
      </w:r>
      <w:r w:rsidR="00EE17E1">
        <w:t xml:space="preserve"> Thirdly I</w:t>
      </w:r>
      <w:r w:rsidR="001E246C">
        <w:t xml:space="preserve"> present a list of </w:t>
      </w:r>
      <w:r>
        <w:t>infractions committed</w:t>
      </w:r>
      <w:r w:rsidR="004E2FF1">
        <w:t xml:space="preserve">.  </w:t>
      </w:r>
      <w:r w:rsidR="00EE17E1">
        <w:t xml:space="preserve">I follow </w:t>
      </w:r>
      <w:r w:rsidR="001E246C">
        <w:t>the list</w:t>
      </w:r>
      <w:r w:rsidR="004E2FF1">
        <w:t xml:space="preserve"> </w:t>
      </w:r>
      <w:r w:rsidR="00EE17E1">
        <w:t xml:space="preserve">with a </w:t>
      </w:r>
      <w:r w:rsidR="004E2FF1">
        <w:t xml:space="preserve">narrative forecasting how </w:t>
      </w:r>
      <w:r>
        <w:t>the Engineer</w:t>
      </w:r>
      <w:r w:rsidR="001E246C">
        <w:t>, upon your investigation, will attempt</w:t>
      </w:r>
      <w:r>
        <w:t xml:space="preserve"> to cover</w:t>
      </w:r>
      <w:r w:rsidR="001E246C">
        <w:t xml:space="preserve"> up</w:t>
      </w:r>
      <w:r>
        <w:t xml:space="preserve"> his transgressions.   </w:t>
      </w:r>
      <w:r w:rsidR="00E61A1D">
        <w:t>Last of all, I supply a list of additional supporting documents.</w:t>
      </w:r>
      <w:r w:rsidR="00B57821">
        <w:t xml:space="preserve">   </w:t>
      </w:r>
    </w:p>
    <w:p w14:paraId="77172093" w14:textId="090C9B8A" w:rsidR="00C56924" w:rsidRPr="00C56924" w:rsidRDefault="00CB55FE" w:rsidP="0022714E">
      <w:hyperlink r:id="rId11" w:history="1">
        <w:r w:rsidR="00C56924" w:rsidRPr="00613B3F">
          <w:rPr>
            <w:rStyle w:val="Hyperlink"/>
            <w:i/>
          </w:rPr>
          <w:t>Yellow Change Interval</w:t>
        </w:r>
        <w:r w:rsidR="00613B3F" w:rsidRPr="00613B3F">
          <w:rPr>
            <w:rStyle w:val="Hyperlink"/>
            <w:i/>
          </w:rPr>
          <w:t xml:space="preserve"> </w:t>
        </w:r>
        <w:r w:rsidR="00613B3F" w:rsidRPr="00613B3F">
          <w:rPr>
            <w:rStyle w:val="Hyperlink"/>
          </w:rPr>
          <w:t>(p. 756, top 2</w:t>
        </w:r>
        <w:r w:rsidR="00613B3F" w:rsidRPr="00613B3F">
          <w:rPr>
            <w:rStyle w:val="Hyperlink"/>
            <w:vertAlign w:val="superscript"/>
          </w:rPr>
          <w:t>nd</w:t>
        </w:r>
        <w:r w:rsidR="00613B3F" w:rsidRPr="00613B3F">
          <w:rPr>
            <w:rStyle w:val="Hyperlink"/>
          </w:rPr>
          <w:t xml:space="preserve"> column)</w:t>
        </w:r>
        <w:r w:rsidR="00C56924" w:rsidRPr="00613B3F">
          <w:rPr>
            <w:rStyle w:val="Hyperlink"/>
            <w:i/>
          </w:rPr>
          <w:t xml:space="preserve">: </w:t>
        </w:r>
      </w:hyperlink>
      <w:r w:rsidR="00C56924">
        <w:rPr>
          <w:i/>
        </w:rPr>
        <w:t xml:space="preserve"> </w:t>
      </w:r>
      <w:r w:rsidR="00C56924">
        <w:t xml:space="preserve">is the amount of time the traffic signal indication is a steady yellow light whose length is that amount of time it takes a driver to traverse the </w:t>
      </w:r>
      <w:r w:rsidR="00C56924" w:rsidRPr="00743465">
        <w:rPr>
          <w:i/>
        </w:rPr>
        <w:t>critical distance</w:t>
      </w:r>
      <w:r w:rsidR="00C56924">
        <w:t xml:space="preserve">.    </w:t>
      </w:r>
    </w:p>
    <w:p w14:paraId="0590051A" w14:textId="5E28E48B" w:rsidR="00743465" w:rsidRDefault="00CB55FE" w:rsidP="0022714E">
      <w:hyperlink r:id="rId12" w:history="1">
        <w:r w:rsidR="00743465" w:rsidRPr="0073551B">
          <w:rPr>
            <w:rStyle w:val="Hyperlink"/>
            <w:i/>
          </w:rPr>
          <w:t>Critical Distance</w:t>
        </w:r>
        <w:r w:rsidR="0073551B" w:rsidRPr="0073551B">
          <w:rPr>
            <w:rStyle w:val="Hyperlink"/>
          </w:rPr>
          <w:t xml:space="preserve"> (p. 114 bottom)</w:t>
        </w:r>
        <w:r w:rsidR="00743465" w:rsidRPr="0073551B">
          <w:rPr>
            <w:rStyle w:val="Hyperlink"/>
          </w:rPr>
          <w:t xml:space="preserve">: </w:t>
        </w:r>
      </w:hyperlink>
      <w:r w:rsidR="00743465">
        <w:t xml:space="preserve"> </w:t>
      </w:r>
      <w:r w:rsidR="00E474CB">
        <w:t>Also known as</w:t>
      </w:r>
      <w:r w:rsidR="00743465">
        <w:t xml:space="preserve"> </w:t>
      </w:r>
      <w:r w:rsidR="00743465" w:rsidRPr="00E474CB">
        <w:rPr>
          <w:i/>
        </w:rPr>
        <w:t>the safe and comfortable stopping distance</w:t>
      </w:r>
      <w:r w:rsidR="00743465">
        <w:t>.    It is the distance the driver travels at his initial speed while he perceives and reacts to a light change from green to yellow</w:t>
      </w:r>
      <w:r w:rsidR="00E474CB">
        <w:t>,</w:t>
      </w:r>
      <w:r w:rsidR="00743465">
        <w:t xml:space="preserve"> plus the </w:t>
      </w:r>
      <w:r w:rsidR="00C56924">
        <w:t xml:space="preserve">distance </w:t>
      </w:r>
      <w:r w:rsidR="00743465">
        <w:t>it takes the driver to brake to a stop.</w:t>
      </w:r>
      <w:r w:rsidR="00FB04BF">
        <w:t xml:space="preserve">   </w:t>
      </w:r>
      <w:r w:rsidR="005B41B9">
        <w:t>Divide</w:t>
      </w:r>
      <w:r w:rsidR="009B3F74">
        <w:t xml:space="preserve"> the critical distance by the initial speed </w:t>
      </w:r>
      <w:r w:rsidR="005B41B9">
        <w:t>and you get</w:t>
      </w:r>
      <w:r w:rsidR="009B3F74">
        <w:t xml:space="preserve"> the</w:t>
      </w:r>
      <w:r w:rsidR="00FB04BF">
        <w:t xml:space="preserve"> </w:t>
      </w:r>
      <w:r w:rsidR="009B3F74">
        <w:t xml:space="preserve">yellow light duration as computed by the </w:t>
      </w:r>
      <w:r w:rsidR="009B3F74" w:rsidRPr="009B3F74">
        <w:rPr>
          <w:i/>
        </w:rPr>
        <w:t>Formula</w:t>
      </w:r>
      <w:r w:rsidR="009B3F74">
        <w:t>.</w:t>
      </w:r>
      <w:r w:rsidR="001E6B64">
        <w:t xml:space="preserve">   The car going straight in this</w:t>
      </w:r>
      <w:hyperlink r:id="rId13" w:history="1">
        <w:r w:rsidR="001E6B64" w:rsidRPr="0073551B">
          <w:rPr>
            <w:rStyle w:val="Hyperlink"/>
          </w:rPr>
          <w:t xml:space="preserve"> animation</w:t>
        </w:r>
      </w:hyperlink>
      <w:r w:rsidR="001E6B64">
        <w:t xml:space="preserve"> shows the relationship.</w:t>
      </w:r>
    </w:p>
    <w:p w14:paraId="588AE0B8" w14:textId="39C365C1" w:rsidR="002F6139" w:rsidRDefault="00CB55FE" w:rsidP="0022714E">
      <w:hyperlink r:id="rId14" w:history="1">
        <w:r w:rsidR="002F6139" w:rsidRPr="008C3851">
          <w:rPr>
            <w:rStyle w:val="Hyperlink"/>
            <w:i/>
          </w:rPr>
          <w:t>Formula</w:t>
        </w:r>
      </w:hyperlink>
      <w:r w:rsidR="002F6139">
        <w:rPr>
          <w:i/>
        </w:rPr>
        <w:t xml:space="preserve">: </w:t>
      </w:r>
      <w:r w:rsidR="002F6139">
        <w:t xml:space="preserve"> is the ITE yellow change interval </w:t>
      </w:r>
      <w:r w:rsidR="009E4C6A">
        <w:t>Formula</w:t>
      </w:r>
      <w:r w:rsidR="002F6139">
        <w:t>.   The Formula computes the yellow change interval for the ca</w:t>
      </w:r>
      <w:r w:rsidR="009F7A84">
        <w:t xml:space="preserve">se when the driver traverses </w:t>
      </w:r>
      <w:r w:rsidR="002F6139">
        <w:t xml:space="preserve">the </w:t>
      </w:r>
      <w:r w:rsidR="009F7A84">
        <w:t xml:space="preserve">entire </w:t>
      </w:r>
      <w:r w:rsidR="002F6139">
        <w:t>critical distance</w:t>
      </w:r>
      <w:r w:rsidR="009F7A84">
        <w:t xml:space="preserve"> at </w:t>
      </w:r>
      <w:r w:rsidR="009F7A84" w:rsidRPr="00DA5EF8">
        <w:rPr>
          <w:i/>
        </w:rPr>
        <w:t>maximum allowable speed</w:t>
      </w:r>
      <w:r w:rsidR="002F6139">
        <w:t xml:space="preserve">.   </w:t>
      </w:r>
      <w:r w:rsidR="009F7A84">
        <w:t>If the average speed of the</w:t>
      </w:r>
      <w:r w:rsidR="00845BF8">
        <w:t xml:space="preserve"> </w:t>
      </w:r>
      <w:r w:rsidR="002F6139">
        <w:t xml:space="preserve">driver </w:t>
      </w:r>
      <w:r w:rsidR="009F7A84">
        <w:t xml:space="preserve">falls under maximum allowable speed, the driver </w:t>
      </w:r>
      <w:r w:rsidR="005F3B5A">
        <w:t>can</w:t>
      </w:r>
      <w:r w:rsidR="009F7A84">
        <w:t xml:space="preserve"> involuntarily run a red light.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0"/>
      </w:tblGrid>
      <w:tr w:rsidR="00125B72" w14:paraId="74D9D860" w14:textId="77777777" w:rsidTr="00125B72">
        <w:trPr>
          <w:trHeight w:val="1430"/>
          <w:jc w:val="center"/>
        </w:trPr>
        <w:tc>
          <w:tcPr>
            <w:tcW w:w="6940" w:type="dxa"/>
          </w:tcPr>
          <w:p w14:paraId="732D3C20" w14:textId="77777777" w:rsidR="00125B72" w:rsidRPr="00125B72" w:rsidRDefault="00125B72" w:rsidP="00BE2B2B">
            <w:pPr>
              <w:rPr>
                <w:rFonts w:eastAsiaTheme="minorEastAsia" w:cs="Arial"/>
                <w:b/>
              </w:rPr>
            </w:pPr>
          </w:p>
          <w:p w14:paraId="2B1CE2A1" w14:textId="2FC3648F" w:rsidR="00125B72" w:rsidRPr="00125B72" w:rsidRDefault="00125B72" w:rsidP="00125B72">
            <w:pPr>
              <w:jc w:val="center"/>
              <w:rPr>
                <w:rFonts w:eastAsiaTheme="minorEastAsia" w:cs="Arial"/>
                <w:b/>
              </w:rPr>
            </w:pPr>
            <w:r w:rsidRPr="00125B72">
              <w:rPr>
                <w:rFonts w:eastAsiaTheme="minorEastAsia" w:cs="Arial"/>
                <w:b/>
              </w:rPr>
              <w:t>ITE Yellow Change Interval Formula</w:t>
            </w:r>
          </w:p>
          <w:tbl>
            <w:tblPr>
              <w:tblStyle w:val="TableGrid"/>
              <w:tblW w:w="0" w:type="auto"/>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125B72" w:rsidRPr="00125B72" w14:paraId="7B599104" w14:textId="77777777" w:rsidTr="00125B72">
              <w:trPr>
                <w:trHeight w:val="888"/>
              </w:trPr>
              <w:tc>
                <w:tcPr>
                  <w:tcW w:w="6452" w:type="dxa"/>
                </w:tcPr>
                <w:p w14:paraId="64005970" w14:textId="77777777" w:rsidR="00125B72" w:rsidRPr="00125B72" w:rsidRDefault="00125B72" w:rsidP="00BE2B2B">
                  <w:pPr>
                    <w:rPr>
                      <w:rFonts w:eastAsiaTheme="minorEastAsia" w:cs="Arial"/>
                      <w:b/>
                    </w:rPr>
                  </w:pPr>
                </w:p>
                <w:p w14:paraId="7C73F786" w14:textId="3E37DAF4" w:rsidR="00125B72" w:rsidRPr="00125B72" w:rsidRDefault="00CB55FE" w:rsidP="00BE2B2B">
                  <w:pPr>
                    <w:rPr>
                      <w:rFonts w:eastAsiaTheme="minorEastAsia" w:cs="Arial"/>
                      <w:b/>
                    </w:rPr>
                  </w:pPr>
                  <m:oMathPara>
                    <m:oMath>
                      <m:sSub>
                        <m:sSubPr>
                          <m:ctrlPr>
                            <w:rPr>
                              <w:rFonts w:ascii="Cambria Math" w:hAnsi="Cambria Math" w:cs="Arial"/>
                              <w:b/>
                            </w:rPr>
                          </m:ctrlPr>
                        </m:sSubPr>
                        <m:e>
                          <m:r>
                            <m:rPr>
                              <m:sty m:val="bi"/>
                            </m:rPr>
                            <w:rPr>
                              <w:rFonts w:ascii="Cambria Math" w:hAnsi="Cambria Math" w:cs="Arial"/>
                            </w:rPr>
                            <m:t>Y</m:t>
                          </m:r>
                          <m:r>
                            <m:rPr>
                              <m:sty m:val="b"/>
                            </m:rPr>
                            <w:rPr>
                              <w:rFonts w:ascii="Cambria Math" w:hAnsi="Cambria Math" w:cs="Arial"/>
                            </w:rPr>
                            <m:t xml:space="preserve">= </m:t>
                          </m:r>
                          <m:r>
                            <m:rPr>
                              <m:sty m:val="bi"/>
                            </m:rPr>
                            <w:rPr>
                              <w:rFonts w:ascii="Cambria Math" w:hAnsi="Cambria Math" w:cs="Arial"/>
                            </w:rPr>
                            <m:t>t</m:t>
                          </m:r>
                        </m:e>
                        <m:sub>
                          <m:r>
                            <m:rPr>
                              <m:sty m:val="bi"/>
                            </m:rPr>
                            <w:rPr>
                              <w:rFonts w:ascii="Cambria Math" w:hAnsi="Cambria Math" w:cs="Arial"/>
                            </w:rPr>
                            <m:t>p</m:t>
                          </m:r>
                          <m:r>
                            <m:rPr>
                              <m:sty m:val="b"/>
                            </m:rPr>
                            <w:rPr>
                              <w:rFonts w:ascii="Cambria Math" w:hAnsi="Cambria Math" w:cs="Arial"/>
                            </w:rPr>
                            <m:t xml:space="preserve">   </m:t>
                          </m:r>
                        </m:sub>
                      </m:sSub>
                      <m:r>
                        <m:rPr>
                          <m:sty m:val="b"/>
                        </m:rPr>
                        <w:rPr>
                          <w:rFonts w:ascii="Cambria Math" w:hAnsi="Cambria Math" w:cs="Arial"/>
                        </w:rPr>
                        <m:t xml:space="preserve">+ </m:t>
                      </m:r>
                      <m:d>
                        <m:dPr>
                          <m:begChr m:val="["/>
                          <m:endChr m:val="]"/>
                          <m:ctrlPr>
                            <w:rPr>
                              <w:rFonts w:ascii="Cambria Math" w:hAnsi="Cambria Math" w:cs="Arial"/>
                              <w:b/>
                            </w:rPr>
                          </m:ctrlPr>
                        </m:dPr>
                        <m:e>
                          <m:f>
                            <m:fPr>
                              <m:ctrlPr>
                                <w:rPr>
                                  <w:rFonts w:ascii="Cambria Math" w:hAnsi="Cambria Math" w:cs="Arial"/>
                                  <w:b/>
                                </w:rPr>
                              </m:ctrlPr>
                            </m:fPr>
                            <m:num>
                              <m:r>
                                <m:rPr>
                                  <m:sty m:val="bi"/>
                                </m:rPr>
                                <w:rPr>
                                  <w:rFonts w:ascii="Cambria Math" w:hAnsi="Cambria Math" w:cs="Arial"/>
                                </w:rPr>
                                <m:t>v</m:t>
                              </m:r>
                            </m:num>
                            <m:den>
                              <m:r>
                                <m:rPr>
                                  <m:sty m:val="b"/>
                                </m:rPr>
                                <w:rPr>
                                  <w:rFonts w:ascii="Cambria Math" w:hAnsi="Cambria Math" w:cs="Arial"/>
                                </w:rPr>
                                <m:t>2(</m:t>
                              </m:r>
                              <m:r>
                                <m:rPr>
                                  <m:sty m:val="bi"/>
                                </m:rPr>
                                <w:rPr>
                                  <w:rFonts w:ascii="Cambria Math" w:hAnsi="Cambria Math" w:cs="Arial"/>
                                </w:rPr>
                                <m:t>a</m:t>
                              </m:r>
                              <m:r>
                                <m:rPr>
                                  <m:sty m:val="b"/>
                                </m:rPr>
                                <w:rPr>
                                  <w:rFonts w:ascii="Cambria Math" w:hAnsi="Cambria Math" w:cs="Arial"/>
                                </w:rPr>
                                <m:t>+G</m:t>
                              </m:r>
                              <m:r>
                                <m:rPr>
                                  <m:sty m:val="bi"/>
                                </m:rPr>
                                <w:rPr>
                                  <w:rFonts w:ascii="Cambria Math" w:hAnsi="Cambria Math" w:cs="Arial"/>
                                </w:rPr>
                                <m:t>g)</m:t>
                              </m:r>
                            </m:den>
                          </m:f>
                        </m:e>
                      </m:d>
                    </m:oMath>
                  </m:oMathPara>
                </w:p>
                <w:p w14:paraId="07EBC7B8" w14:textId="77777777" w:rsidR="00125B72" w:rsidRPr="00125B72" w:rsidRDefault="00125B72" w:rsidP="00BE2B2B">
                  <w:pPr>
                    <w:rPr>
                      <w:rFonts w:eastAsiaTheme="minorEastAsia" w:cs="Arial"/>
                    </w:rPr>
                  </w:pPr>
                </w:p>
              </w:tc>
            </w:tr>
          </w:tbl>
          <w:p w14:paraId="56706131" w14:textId="77777777" w:rsidR="00125B72" w:rsidRPr="00125B72" w:rsidRDefault="00125B72" w:rsidP="00BE2B2B">
            <w:pPr>
              <w:rPr>
                <w:rFonts w:cs="Arial"/>
              </w:rPr>
            </w:pPr>
          </w:p>
          <w:tbl>
            <w:tblPr>
              <w:tblStyle w:val="PlainTable1"/>
              <w:tblW w:w="0" w:type="auto"/>
              <w:tblLook w:val="04A0" w:firstRow="1" w:lastRow="0" w:firstColumn="1" w:lastColumn="0" w:noHBand="0" w:noVBand="1"/>
            </w:tblPr>
            <w:tblGrid>
              <w:gridCol w:w="1150"/>
              <w:gridCol w:w="5554"/>
            </w:tblGrid>
            <w:tr w:rsidR="00125B72" w:rsidRPr="00125B72" w14:paraId="6EE4C007" w14:textId="77777777" w:rsidTr="00B37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304D8A71" w14:textId="77777777" w:rsidR="00125B72" w:rsidRPr="00125B72" w:rsidRDefault="00125B72" w:rsidP="00BE2B2B">
                  <w:pPr>
                    <w:pStyle w:val="NoSpacing"/>
                    <w:rPr>
                      <w:rFonts w:cs="Arial"/>
                    </w:rPr>
                  </w:pPr>
                  <w:r w:rsidRPr="00125B72">
                    <w:rPr>
                      <w:rFonts w:cs="Arial"/>
                    </w:rPr>
                    <w:t>Variable</w:t>
                  </w:r>
                </w:p>
              </w:tc>
              <w:tc>
                <w:tcPr>
                  <w:tcW w:w="5554" w:type="dxa"/>
                </w:tcPr>
                <w:p w14:paraId="29C4CB46" w14:textId="77777777" w:rsidR="00125B72" w:rsidRPr="00125B72" w:rsidRDefault="00125B72" w:rsidP="00BE2B2B">
                  <w:pPr>
                    <w:pStyle w:val="NoSpacing"/>
                    <w:cnfStyle w:val="100000000000" w:firstRow="1" w:lastRow="0" w:firstColumn="0" w:lastColumn="0" w:oddVBand="0" w:evenVBand="0" w:oddHBand="0" w:evenHBand="0" w:firstRowFirstColumn="0" w:firstRowLastColumn="0" w:lastRowFirstColumn="0" w:lastRowLastColumn="0"/>
                    <w:rPr>
                      <w:rFonts w:cs="Arial"/>
                    </w:rPr>
                  </w:pPr>
                  <w:r w:rsidRPr="00125B72">
                    <w:rPr>
                      <w:rFonts w:cs="Arial"/>
                    </w:rPr>
                    <w:t>Description</w:t>
                  </w:r>
                </w:p>
                <w:p w14:paraId="7DB6F512" w14:textId="77777777" w:rsidR="00125B72" w:rsidRPr="00125B72" w:rsidRDefault="00125B72" w:rsidP="00BE2B2B">
                  <w:pPr>
                    <w:pStyle w:val="NoSpacing"/>
                    <w:cnfStyle w:val="100000000000" w:firstRow="1" w:lastRow="0" w:firstColumn="0" w:lastColumn="0" w:oddVBand="0" w:evenVBand="0" w:oddHBand="0" w:evenHBand="0" w:firstRowFirstColumn="0" w:firstRowLastColumn="0" w:lastRowFirstColumn="0" w:lastRowLastColumn="0"/>
                    <w:rPr>
                      <w:rFonts w:cs="Arial"/>
                      <w:b w:val="0"/>
                    </w:rPr>
                  </w:pPr>
                </w:p>
              </w:tc>
            </w:tr>
            <w:tr w:rsidR="00125B72" w:rsidRPr="00125B72" w14:paraId="04B9316D" w14:textId="77777777" w:rsidTr="00B3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58A7BC8F" w14:textId="77777777" w:rsidR="00125B72" w:rsidRPr="00125B72" w:rsidRDefault="00125B72" w:rsidP="00BE2B2B">
                  <w:pPr>
                    <w:pStyle w:val="NoSpacing"/>
                    <w:rPr>
                      <w:rFonts w:cs="Arial"/>
                    </w:rPr>
                  </w:pPr>
                  <w:r w:rsidRPr="00125B72">
                    <w:rPr>
                      <w:rFonts w:cs="Arial"/>
                    </w:rPr>
                    <w:t>Y</w:t>
                  </w:r>
                </w:p>
              </w:tc>
              <w:tc>
                <w:tcPr>
                  <w:tcW w:w="5554" w:type="dxa"/>
                </w:tcPr>
                <w:p w14:paraId="35F9A912" w14:textId="6D19EF78" w:rsidR="00125B72" w:rsidRPr="00125B72" w:rsidRDefault="00722FA7"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Y</w:t>
                  </w:r>
                  <w:r w:rsidR="00125B72" w:rsidRPr="00125B72">
                    <w:rPr>
                      <w:rFonts w:cs="Arial"/>
                    </w:rPr>
                    <w:t>ellow light duration</w:t>
                  </w:r>
                </w:p>
                <w:p w14:paraId="45D7D953" w14:textId="77777777" w:rsidR="00125B72" w:rsidRPr="00125B72" w:rsidRDefault="00125B72"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p>
              </w:tc>
            </w:tr>
            <w:tr w:rsidR="00125B72" w:rsidRPr="00125B72" w14:paraId="043DC2D8" w14:textId="77777777" w:rsidTr="00B37FCF">
              <w:tc>
                <w:tcPr>
                  <w:cnfStyle w:val="001000000000" w:firstRow="0" w:lastRow="0" w:firstColumn="1" w:lastColumn="0" w:oddVBand="0" w:evenVBand="0" w:oddHBand="0" w:evenHBand="0" w:firstRowFirstColumn="0" w:firstRowLastColumn="0" w:lastRowFirstColumn="0" w:lastRowLastColumn="0"/>
                  <w:tcW w:w="1150" w:type="dxa"/>
                </w:tcPr>
                <w:p w14:paraId="4FA9E821" w14:textId="77777777" w:rsidR="00125B72" w:rsidRPr="00125B72" w:rsidRDefault="00125B72" w:rsidP="00BE2B2B">
                  <w:pPr>
                    <w:pStyle w:val="NoSpacing"/>
                    <w:rPr>
                      <w:rFonts w:cs="Arial"/>
                      <w:vertAlign w:val="subscript"/>
                    </w:rPr>
                  </w:pPr>
                  <w:r w:rsidRPr="00125B72">
                    <w:rPr>
                      <w:rFonts w:cs="Arial"/>
                    </w:rPr>
                    <w:t>t</w:t>
                  </w:r>
                  <w:r w:rsidRPr="00125B72">
                    <w:rPr>
                      <w:rFonts w:cs="Arial"/>
                      <w:vertAlign w:val="subscript"/>
                    </w:rPr>
                    <w:t>p</w:t>
                  </w:r>
                </w:p>
              </w:tc>
              <w:tc>
                <w:tcPr>
                  <w:tcW w:w="5554" w:type="dxa"/>
                </w:tcPr>
                <w:p w14:paraId="443B2968" w14:textId="39F2FBAF" w:rsidR="00125B72" w:rsidRPr="00125B72" w:rsidRDefault="00722FA7" w:rsidP="00BE2B2B">
                  <w:pPr>
                    <w:pStyle w:val="NoSpacing"/>
                    <w:cnfStyle w:val="000000000000" w:firstRow="0" w:lastRow="0" w:firstColumn="0" w:lastColumn="0" w:oddVBand="0" w:evenVBand="0" w:oddHBand="0" w:evenHBand="0" w:firstRowFirstColumn="0" w:firstRowLastColumn="0" w:lastRowFirstColumn="0" w:lastRowLastColumn="0"/>
                    <w:rPr>
                      <w:rFonts w:cs="Arial"/>
                    </w:rPr>
                  </w:pPr>
                  <w:r>
                    <w:rPr>
                      <w:rFonts w:cs="Arial"/>
                    </w:rPr>
                    <w:t>P</w:t>
                  </w:r>
                  <w:r w:rsidR="00125B72" w:rsidRPr="00125B72">
                    <w:rPr>
                      <w:rFonts w:cs="Arial"/>
                    </w:rPr>
                    <w:t>erception/reaction time constant</w:t>
                  </w:r>
                </w:p>
                <w:p w14:paraId="2CB05871" w14:textId="77777777" w:rsidR="00125B72" w:rsidRPr="00125B72" w:rsidRDefault="00125B72" w:rsidP="00BE2B2B">
                  <w:pPr>
                    <w:pStyle w:val="NoSpacing"/>
                    <w:cnfStyle w:val="000000000000" w:firstRow="0" w:lastRow="0" w:firstColumn="0" w:lastColumn="0" w:oddVBand="0" w:evenVBand="0" w:oddHBand="0" w:evenHBand="0" w:firstRowFirstColumn="0" w:firstRowLastColumn="0" w:lastRowFirstColumn="0" w:lastRowLastColumn="0"/>
                    <w:rPr>
                      <w:rFonts w:cs="Arial"/>
                    </w:rPr>
                  </w:pPr>
                </w:p>
              </w:tc>
            </w:tr>
            <w:tr w:rsidR="00125B72" w:rsidRPr="00125B72" w14:paraId="0A306470" w14:textId="77777777" w:rsidTr="00B3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50687923" w14:textId="77777777" w:rsidR="00125B72" w:rsidRPr="00125B72" w:rsidRDefault="00125B72" w:rsidP="00BE2B2B">
                  <w:pPr>
                    <w:pStyle w:val="NoSpacing"/>
                    <w:rPr>
                      <w:rFonts w:cs="Arial"/>
                    </w:rPr>
                  </w:pPr>
                  <w:r w:rsidRPr="00125B72">
                    <w:rPr>
                      <w:rFonts w:cs="Arial"/>
                    </w:rPr>
                    <w:t>v</w:t>
                  </w:r>
                </w:p>
              </w:tc>
              <w:tc>
                <w:tcPr>
                  <w:tcW w:w="5554" w:type="dxa"/>
                </w:tcPr>
                <w:p w14:paraId="52FC150C" w14:textId="13F248CA" w:rsidR="00125B72" w:rsidRPr="00125B72" w:rsidRDefault="00845BF8" w:rsidP="00BE2B2B">
                  <w:pPr>
                    <w:pStyle w:val="NoSpacing"/>
                    <w:cnfStyle w:val="000000100000" w:firstRow="0" w:lastRow="0" w:firstColumn="0" w:lastColumn="0" w:oddVBand="0" w:evenVBand="0" w:oddHBand="1" w:evenHBand="0" w:firstRowFirstColumn="0" w:firstRowLastColumn="0" w:lastRowFirstColumn="0" w:lastRowLastColumn="0"/>
                    <w:rPr>
                      <w:rFonts w:cs="Arial"/>
                      <w:i/>
                    </w:rPr>
                  </w:pPr>
                  <w:r>
                    <w:rPr>
                      <w:rFonts w:cs="Arial"/>
                    </w:rPr>
                    <w:t>Approach speed, Maximum Allowable Speed</w:t>
                  </w:r>
                </w:p>
                <w:p w14:paraId="2BC04554" w14:textId="77777777" w:rsidR="00125B72" w:rsidRPr="00125B72" w:rsidRDefault="00125B72"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p>
              </w:tc>
            </w:tr>
            <w:tr w:rsidR="00125B72" w:rsidRPr="00125B72" w14:paraId="4153F9EC" w14:textId="77777777" w:rsidTr="00B37FCF">
              <w:tc>
                <w:tcPr>
                  <w:cnfStyle w:val="001000000000" w:firstRow="0" w:lastRow="0" w:firstColumn="1" w:lastColumn="0" w:oddVBand="0" w:evenVBand="0" w:oddHBand="0" w:evenHBand="0" w:firstRowFirstColumn="0" w:firstRowLastColumn="0" w:lastRowFirstColumn="0" w:lastRowLastColumn="0"/>
                  <w:tcW w:w="1150" w:type="dxa"/>
                </w:tcPr>
                <w:p w14:paraId="7D89C3A6" w14:textId="77777777" w:rsidR="00125B72" w:rsidRPr="00125B72" w:rsidRDefault="00125B72" w:rsidP="00BE2B2B">
                  <w:pPr>
                    <w:pStyle w:val="NoSpacing"/>
                    <w:rPr>
                      <w:rFonts w:cs="Arial"/>
                    </w:rPr>
                  </w:pPr>
                  <w:r w:rsidRPr="00125B72">
                    <w:rPr>
                      <w:rFonts w:cs="Arial"/>
                    </w:rPr>
                    <w:t>a</w:t>
                  </w:r>
                </w:p>
              </w:tc>
              <w:tc>
                <w:tcPr>
                  <w:tcW w:w="5554" w:type="dxa"/>
                </w:tcPr>
                <w:p w14:paraId="7E102828" w14:textId="3A5BD328" w:rsidR="00125B72" w:rsidRPr="00125B72" w:rsidRDefault="00125B72" w:rsidP="00125B72">
                  <w:pPr>
                    <w:pStyle w:val="NoSpacing"/>
                    <w:cnfStyle w:val="000000000000" w:firstRow="0" w:lastRow="0" w:firstColumn="0" w:lastColumn="0" w:oddVBand="0" w:evenVBand="0" w:oddHBand="0" w:evenHBand="0" w:firstRowFirstColumn="0" w:firstRowLastColumn="0" w:lastRowFirstColumn="0" w:lastRowLastColumn="0"/>
                    <w:rPr>
                      <w:rFonts w:cs="Arial"/>
                    </w:rPr>
                  </w:pPr>
                  <w:r w:rsidRPr="00125B72">
                    <w:rPr>
                      <w:rFonts w:cs="Arial"/>
                    </w:rPr>
                    <w:t>Safe comfortable deceleration of a vehicle</w:t>
                  </w:r>
                </w:p>
                <w:p w14:paraId="39F32EB7" w14:textId="73E046FC" w:rsidR="00125B72" w:rsidRPr="00125B72" w:rsidRDefault="00125B72" w:rsidP="00125B72">
                  <w:pPr>
                    <w:pStyle w:val="NoSpacing"/>
                    <w:cnfStyle w:val="000000000000" w:firstRow="0" w:lastRow="0" w:firstColumn="0" w:lastColumn="0" w:oddVBand="0" w:evenVBand="0" w:oddHBand="0" w:evenHBand="0" w:firstRowFirstColumn="0" w:firstRowLastColumn="0" w:lastRowFirstColumn="0" w:lastRowLastColumn="0"/>
                    <w:rPr>
                      <w:rFonts w:cs="Arial"/>
                    </w:rPr>
                  </w:pPr>
                </w:p>
              </w:tc>
            </w:tr>
            <w:tr w:rsidR="00125B72" w:rsidRPr="00125B72" w14:paraId="4F8F5FD6" w14:textId="77777777" w:rsidTr="00B3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4DA7AB99" w14:textId="77777777" w:rsidR="00125B72" w:rsidRPr="00125B72" w:rsidRDefault="00125B72" w:rsidP="00BE2B2B">
                  <w:pPr>
                    <w:pStyle w:val="NoSpacing"/>
                    <w:rPr>
                      <w:rFonts w:cs="Arial"/>
                    </w:rPr>
                  </w:pPr>
                  <w:r w:rsidRPr="00125B72">
                    <w:rPr>
                      <w:rFonts w:cs="Arial"/>
                    </w:rPr>
                    <w:t>G</w:t>
                  </w:r>
                </w:p>
              </w:tc>
              <w:tc>
                <w:tcPr>
                  <w:tcW w:w="5554" w:type="dxa"/>
                </w:tcPr>
                <w:p w14:paraId="346EF6C2" w14:textId="77777777" w:rsidR="00125B72" w:rsidRPr="00125B72" w:rsidRDefault="00125B72"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r w:rsidRPr="00125B72">
                    <w:rPr>
                      <w:rFonts w:cs="Arial"/>
                    </w:rPr>
                    <w:t>Earth’s gravitation acceleration constant</w:t>
                  </w:r>
                </w:p>
                <w:p w14:paraId="1FFD32B7" w14:textId="77777777" w:rsidR="00125B72" w:rsidRPr="00125B72" w:rsidRDefault="00125B72"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p>
              </w:tc>
            </w:tr>
            <w:tr w:rsidR="00125B72" w:rsidRPr="00125B72" w14:paraId="7BA6EA76" w14:textId="77777777" w:rsidTr="00B37FCF">
              <w:tc>
                <w:tcPr>
                  <w:cnfStyle w:val="001000000000" w:firstRow="0" w:lastRow="0" w:firstColumn="1" w:lastColumn="0" w:oddVBand="0" w:evenVBand="0" w:oddHBand="0" w:evenHBand="0" w:firstRowFirstColumn="0" w:firstRowLastColumn="0" w:lastRowFirstColumn="0" w:lastRowLastColumn="0"/>
                  <w:tcW w:w="1150" w:type="dxa"/>
                </w:tcPr>
                <w:p w14:paraId="4A5C67EA" w14:textId="77777777" w:rsidR="00125B72" w:rsidRPr="00125B72" w:rsidRDefault="00125B72" w:rsidP="00BE2B2B">
                  <w:pPr>
                    <w:pStyle w:val="NoSpacing"/>
                    <w:rPr>
                      <w:rFonts w:cs="Arial"/>
                    </w:rPr>
                  </w:pPr>
                  <w:r w:rsidRPr="00125B72">
                    <w:rPr>
                      <w:rFonts w:cs="Arial"/>
                    </w:rPr>
                    <w:t>g</w:t>
                  </w:r>
                </w:p>
              </w:tc>
              <w:tc>
                <w:tcPr>
                  <w:tcW w:w="5554" w:type="dxa"/>
                </w:tcPr>
                <w:p w14:paraId="560B474F" w14:textId="7503146D" w:rsidR="00125B72" w:rsidRPr="00125B72" w:rsidRDefault="00722FA7" w:rsidP="00BE2B2B">
                  <w:pPr>
                    <w:pStyle w:val="NoSpacing"/>
                    <w:cnfStyle w:val="000000000000" w:firstRow="0" w:lastRow="0" w:firstColumn="0" w:lastColumn="0" w:oddVBand="0" w:evenVBand="0" w:oddHBand="0" w:evenHBand="0" w:firstRowFirstColumn="0" w:firstRowLastColumn="0" w:lastRowFirstColumn="0" w:lastRowLastColumn="0"/>
                    <w:rPr>
                      <w:rFonts w:cs="Arial"/>
                    </w:rPr>
                  </w:pPr>
                  <w:r>
                    <w:rPr>
                      <w:rFonts w:cs="Arial"/>
                    </w:rPr>
                    <w:t>G</w:t>
                  </w:r>
                  <w:r w:rsidR="00125B72" w:rsidRPr="00125B72">
                    <w:rPr>
                      <w:rFonts w:cs="Arial"/>
                    </w:rPr>
                    <w:t>rade of the road in %/100. Downhill is negative.</w:t>
                  </w:r>
                </w:p>
                <w:p w14:paraId="09BB9099" w14:textId="77777777" w:rsidR="00125B72" w:rsidRPr="00125B72" w:rsidRDefault="00125B72" w:rsidP="00BE2B2B">
                  <w:pPr>
                    <w:pStyle w:val="NoSpacing"/>
                    <w:cnfStyle w:val="000000000000" w:firstRow="0" w:lastRow="0" w:firstColumn="0" w:lastColumn="0" w:oddVBand="0" w:evenVBand="0" w:oddHBand="0" w:evenHBand="0" w:firstRowFirstColumn="0" w:firstRowLastColumn="0" w:lastRowFirstColumn="0" w:lastRowLastColumn="0"/>
                    <w:rPr>
                      <w:rFonts w:cs="Arial"/>
                    </w:rPr>
                  </w:pPr>
                </w:p>
              </w:tc>
            </w:tr>
            <w:tr w:rsidR="00125B72" w:rsidRPr="00125B72" w14:paraId="653EF040" w14:textId="77777777" w:rsidTr="00B3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4D7DA980" w14:textId="77777777" w:rsidR="00125B72" w:rsidRPr="00125B72" w:rsidRDefault="00125B72" w:rsidP="00BE2B2B">
                  <w:pPr>
                    <w:pStyle w:val="NoSpacing"/>
                    <w:rPr>
                      <w:rFonts w:cs="Arial"/>
                    </w:rPr>
                  </w:pPr>
                  <w:r w:rsidRPr="00125B72">
                    <w:rPr>
                      <w:rFonts w:cs="Arial"/>
                    </w:rPr>
                    <w:t>a + Gg</w:t>
                  </w:r>
                </w:p>
              </w:tc>
              <w:tc>
                <w:tcPr>
                  <w:tcW w:w="5554" w:type="dxa"/>
                </w:tcPr>
                <w:p w14:paraId="68DC7E6C" w14:textId="428EC659" w:rsidR="00125B72" w:rsidRPr="00125B72" w:rsidRDefault="00722FA7"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Effective deceleration of vehicle</w:t>
                  </w:r>
                </w:p>
                <w:p w14:paraId="6DEAD6CA" w14:textId="77777777" w:rsidR="00125B72" w:rsidRPr="00125B72" w:rsidRDefault="00125B72" w:rsidP="00BE2B2B">
                  <w:pPr>
                    <w:pStyle w:val="NoSpacing"/>
                    <w:cnfStyle w:val="000000100000" w:firstRow="0" w:lastRow="0" w:firstColumn="0" w:lastColumn="0" w:oddVBand="0" w:evenVBand="0" w:oddHBand="1" w:evenHBand="0" w:firstRowFirstColumn="0" w:firstRowLastColumn="0" w:lastRowFirstColumn="0" w:lastRowLastColumn="0"/>
                    <w:rPr>
                      <w:rFonts w:cs="Arial"/>
                    </w:rPr>
                  </w:pPr>
                </w:p>
              </w:tc>
            </w:tr>
          </w:tbl>
          <w:p w14:paraId="462AD929" w14:textId="77777777" w:rsidR="00125B72" w:rsidRDefault="00125B72" w:rsidP="00BE2B2B">
            <w:pPr>
              <w:rPr>
                <w:rFonts w:ascii="Arial" w:hAnsi="Arial" w:cs="Arial"/>
                <w:sz w:val="24"/>
                <w:szCs w:val="24"/>
              </w:rPr>
            </w:pPr>
          </w:p>
        </w:tc>
      </w:tr>
    </w:tbl>
    <w:p w14:paraId="10A09644" w14:textId="77777777" w:rsidR="00125B72" w:rsidRDefault="00125B72" w:rsidP="0022714E"/>
    <w:p w14:paraId="72EB8C7D" w14:textId="255000C3" w:rsidR="00A777A3" w:rsidRDefault="00CB55FE" w:rsidP="0022714E">
      <w:hyperlink r:id="rId15" w:history="1">
        <w:r w:rsidR="00A777A3" w:rsidRPr="008C3851">
          <w:rPr>
            <w:rStyle w:val="Hyperlink"/>
            <w:i/>
          </w:rPr>
          <w:t>Maximum Allowable Speed</w:t>
        </w:r>
      </w:hyperlink>
      <w:r w:rsidR="00A777A3">
        <w:t xml:space="preserve">: must be the speed limit or by engineering guidelines, at least the </w:t>
      </w:r>
      <w:r w:rsidR="00A777A3" w:rsidRPr="00DF346A">
        <w:rPr>
          <w:i/>
        </w:rPr>
        <w:t>85</w:t>
      </w:r>
      <w:r w:rsidR="00A777A3" w:rsidRPr="00DF346A">
        <w:rPr>
          <w:i/>
          <w:vertAlign w:val="superscript"/>
        </w:rPr>
        <w:t>th</w:t>
      </w:r>
      <w:r w:rsidR="00DF346A">
        <w:rPr>
          <w:i/>
        </w:rPr>
        <w:t xml:space="preserve"> Percentile S</w:t>
      </w:r>
      <w:r w:rsidR="00A777A3" w:rsidRPr="00DF346A">
        <w:rPr>
          <w:i/>
        </w:rPr>
        <w:t>peed</w:t>
      </w:r>
      <w:r w:rsidR="00A777A3">
        <w:t>, whichever is greater.   The 85</w:t>
      </w:r>
      <w:r w:rsidR="00A777A3" w:rsidRPr="000B0A2F">
        <w:rPr>
          <w:vertAlign w:val="superscript"/>
        </w:rPr>
        <w:t>th</w:t>
      </w:r>
      <w:r w:rsidR="00A777A3">
        <w:t xml:space="preserve"> percentile “v” is that speed of freely-flowing vehicles at which 85% of the vehicles travel slower than “v” and 15% travel faster than “v”.   The Engineer usually uses the term “approach speed” instead of maximum allowable speed.   Physics tells us that “v” is the speed of the vehicle at the critical distance upstream from the intersection stop bar.   </w:t>
      </w:r>
    </w:p>
    <w:p w14:paraId="60976D55" w14:textId="5069BD9E" w:rsidR="008E67ED" w:rsidRDefault="00CB55FE" w:rsidP="0022714E">
      <w:hyperlink r:id="rId16" w:history="1">
        <w:r w:rsidR="008E67ED" w:rsidRPr="008C3851">
          <w:rPr>
            <w:rStyle w:val="Hyperlink"/>
            <w:i/>
          </w:rPr>
          <w:t>Dilemma Zone Type I</w:t>
        </w:r>
      </w:hyperlink>
      <w:r w:rsidR="008E67ED" w:rsidRPr="008E67ED">
        <w:rPr>
          <w:i/>
        </w:rPr>
        <w:t>:</w:t>
      </w:r>
      <w:r w:rsidR="008E67ED">
        <w:t xml:space="preserve">  A region upstream from the intersection where if the driver is in it when the light turns yellow, by the laws of physics the driver neither has the distance to stop nor the time to proceed into the intersection legally.</w:t>
      </w:r>
    </w:p>
    <w:p w14:paraId="53BA1042" w14:textId="65C59D51" w:rsidR="008E67ED" w:rsidRDefault="00CB55FE" w:rsidP="0022714E">
      <w:hyperlink r:id="rId17" w:history="1">
        <w:r w:rsidR="008E67ED" w:rsidRPr="008C3851">
          <w:rPr>
            <w:rStyle w:val="Hyperlink"/>
            <w:i/>
          </w:rPr>
          <w:t>Dilemma Zone Type II</w:t>
        </w:r>
        <w:r w:rsidR="008E67ED" w:rsidRPr="008C3851">
          <w:rPr>
            <w:rStyle w:val="Hyperlink"/>
          </w:rPr>
          <w:t xml:space="preserve">: </w:t>
        </w:r>
      </w:hyperlink>
      <w:r w:rsidR="008E67ED">
        <w:t xml:space="preserve"> Also called an indecision zone.   A viable stop or go does exist, but within a region upstream from the intersection the driver does not know what it is.  </w:t>
      </w:r>
    </w:p>
    <w:p w14:paraId="164C86E4" w14:textId="4BA8A870" w:rsidR="008B3C36" w:rsidRDefault="008B3C36" w:rsidP="0022714E">
      <w:r w:rsidRPr="008B3C36">
        <w:rPr>
          <w:i/>
        </w:rPr>
        <w:t>Stop Bar</w:t>
      </w:r>
      <w:r>
        <w:t>:  The white solid line on the ro</w:t>
      </w:r>
      <w:r w:rsidR="001E6B64">
        <w:t>ad which marks the entry line into</w:t>
      </w:r>
      <w:r>
        <w:t xml:space="preserve"> the intersection.</w:t>
      </w:r>
    </w:p>
    <w:p w14:paraId="2D3A22C6" w14:textId="77777777" w:rsidR="0022714E" w:rsidRDefault="0022714E" w:rsidP="0022714E">
      <w:pPr>
        <w:rPr>
          <w:b/>
          <w:sz w:val="32"/>
          <w:szCs w:val="32"/>
        </w:rPr>
      </w:pPr>
    </w:p>
    <w:p w14:paraId="7C242AAC" w14:textId="4521DA3A" w:rsidR="0022714E" w:rsidRPr="0022714E" w:rsidRDefault="0022714E" w:rsidP="0022714E">
      <w:pPr>
        <w:rPr>
          <w:b/>
          <w:sz w:val="32"/>
          <w:szCs w:val="32"/>
        </w:rPr>
      </w:pPr>
      <w:r w:rsidRPr="0022714E">
        <w:rPr>
          <w:b/>
          <w:sz w:val="32"/>
          <w:szCs w:val="32"/>
        </w:rPr>
        <w:t>Core Problem</w:t>
      </w:r>
    </w:p>
    <w:p w14:paraId="225FB9C3" w14:textId="1C35BC74" w:rsidR="00454E6F" w:rsidRDefault="00C5190B" w:rsidP="00603BFD">
      <w:r>
        <w:t xml:space="preserve">These animations illustrate how traffic engineers force drivers to run red lights.   </w:t>
      </w:r>
    </w:p>
    <w:tbl>
      <w:tblPr>
        <w:tblStyle w:val="TableGrid"/>
        <w:tblW w:w="0" w:type="auto"/>
        <w:tblLook w:val="04A0" w:firstRow="1" w:lastRow="0" w:firstColumn="1" w:lastColumn="0" w:noHBand="0" w:noVBand="1"/>
      </w:tblPr>
      <w:tblGrid>
        <w:gridCol w:w="625"/>
        <w:gridCol w:w="1170"/>
        <w:gridCol w:w="7555"/>
      </w:tblGrid>
      <w:tr w:rsidR="00690BA7" w14:paraId="401E7D58" w14:textId="77777777" w:rsidTr="00690BA7">
        <w:tc>
          <w:tcPr>
            <w:tcW w:w="625" w:type="dxa"/>
          </w:tcPr>
          <w:p w14:paraId="58E402F1" w14:textId="154CA372" w:rsidR="00690BA7" w:rsidRDefault="00690BA7" w:rsidP="00603BFD">
            <w:r>
              <w:lastRenderedPageBreak/>
              <w:t>1</w:t>
            </w:r>
          </w:p>
        </w:tc>
        <w:tc>
          <w:tcPr>
            <w:tcW w:w="1170" w:type="dxa"/>
          </w:tcPr>
          <w:p w14:paraId="3E51AF5E" w14:textId="782B546A" w:rsidR="00690BA7" w:rsidRDefault="00690BA7" w:rsidP="00603BFD">
            <w:r>
              <w:rPr>
                <w:noProof/>
              </w:rPr>
              <w:drawing>
                <wp:inline distT="0" distB="0" distL="0" distR="0" wp14:anchorId="31525315" wp14:editId="75D1CE81">
                  <wp:extent cx="570368" cy="570368"/>
                  <wp:effectExtent l="0" t="0" r="1270" b="127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512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686" cy="582686"/>
                          </a:xfrm>
                          <a:prstGeom prst="rect">
                            <a:avLst/>
                          </a:prstGeom>
                        </pic:spPr>
                      </pic:pic>
                    </a:graphicData>
                  </a:graphic>
                </wp:inline>
              </w:drawing>
            </w:r>
          </w:p>
        </w:tc>
        <w:tc>
          <w:tcPr>
            <w:tcW w:w="7555" w:type="dxa"/>
          </w:tcPr>
          <w:p w14:paraId="0E0F6F94" w14:textId="76521E5B" w:rsidR="00690BA7" w:rsidRDefault="00690BA7" w:rsidP="00690BA7">
            <w:r>
              <w:t>Left-Turning Driver Forced to Run Red Light, Case 1</w:t>
            </w:r>
          </w:p>
          <w:p w14:paraId="01382F86" w14:textId="77777777" w:rsidR="00690BA7" w:rsidRDefault="00690BA7" w:rsidP="00690BA7"/>
          <w:p w14:paraId="57B8BAD4" w14:textId="76E98281" w:rsidR="00690BA7" w:rsidRDefault="00690BA7" w:rsidP="00F42E71">
            <w:r>
              <w:t xml:space="preserve">The light turns yellow just before the left turn driver brakes in preparation to turn. </w:t>
            </w:r>
            <w:r w:rsidR="00695420">
              <w:t xml:space="preserve">  </w:t>
            </w:r>
            <w:r>
              <w:t xml:space="preserve">The protected left turn yellow is </w:t>
            </w:r>
            <w:r w:rsidR="00695420">
              <w:t xml:space="preserve">3 seconds </w:t>
            </w:r>
            <w:r>
              <w:t>while the straight-through is 4.5 seconds.</w:t>
            </w:r>
            <w:r w:rsidR="00593DA7">
              <w:t xml:space="preserve">    The </w:t>
            </w:r>
            <w:r w:rsidR="00F42E71">
              <w:t xml:space="preserve">NCDOT </w:t>
            </w:r>
            <w:r w:rsidR="00593DA7">
              <w:t xml:space="preserve">justifies this practice because it </w:t>
            </w:r>
            <w:r w:rsidR="00F42E71">
              <w:t xml:space="preserve">only considers </w:t>
            </w:r>
            <w:r w:rsidR="00F42E71" w:rsidRPr="00695420">
              <w:rPr>
                <w:i/>
              </w:rPr>
              <w:t>queued</w:t>
            </w:r>
            <w:r w:rsidR="00F42E71">
              <w:t xml:space="preserve"> cars</w:t>
            </w:r>
            <w:r w:rsidR="00695420">
              <w:t xml:space="preserve"> in a left turn bay</w:t>
            </w:r>
            <w:r w:rsidR="00F42E71">
              <w:t xml:space="preserve">.   </w:t>
            </w:r>
            <w:r w:rsidR="00593DA7">
              <w:t>E</w:t>
            </w:r>
            <w:r w:rsidR="00F42E71">
              <w:t xml:space="preserve">ngineers measure only the speed of cars who have been </w:t>
            </w:r>
            <w:r w:rsidR="00F42E71" w:rsidRPr="00F42E71">
              <w:rPr>
                <w:i/>
              </w:rPr>
              <w:t>waiting</w:t>
            </w:r>
            <w:r w:rsidR="00F42E71">
              <w:t xml:space="preserve"> to turn,</w:t>
            </w:r>
            <w:r w:rsidR="00593DA7">
              <w:t xml:space="preserve"> plugging that number into the formula</w:t>
            </w:r>
            <w:r w:rsidR="00695420">
              <w:t>, albeit the formula which does not apply to turning movements anyway.</w:t>
            </w:r>
          </w:p>
          <w:p w14:paraId="5EC17E7D" w14:textId="1DAED89D" w:rsidR="00F42E71" w:rsidRDefault="00F42E71" w:rsidP="00F42E71"/>
        </w:tc>
      </w:tr>
      <w:tr w:rsidR="00690BA7" w14:paraId="7FB256EA" w14:textId="77777777" w:rsidTr="00690BA7">
        <w:tc>
          <w:tcPr>
            <w:tcW w:w="625" w:type="dxa"/>
          </w:tcPr>
          <w:p w14:paraId="6CBB5D13" w14:textId="6383E857" w:rsidR="00690BA7" w:rsidRDefault="00690BA7" w:rsidP="00603BFD">
            <w:r>
              <w:t>2</w:t>
            </w:r>
          </w:p>
        </w:tc>
        <w:tc>
          <w:tcPr>
            <w:tcW w:w="1170" w:type="dxa"/>
          </w:tcPr>
          <w:p w14:paraId="6AEEA660" w14:textId="512D9586" w:rsidR="00690BA7" w:rsidRDefault="00690BA7" w:rsidP="00603BFD">
            <w:r>
              <w:rPr>
                <w:noProof/>
              </w:rPr>
              <w:drawing>
                <wp:inline distT="0" distB="0" distL="0" distR="0" wp14:anchorId="5CCE0D1F" wp14:editId="313C3BED">
                  <wp:extent cx="570368" cy="570368"/>
                  <wp:effectExtent l="0" t="0" r="1270" b="127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512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686" cy="582686"/>
                          </a:xfrm>
                          <a:prstGeom prst="rect">
                            <a:avLst/>
                          </a:prstGeom>
                        </pic:spPr>
                      </pic:pic>
                    </a:graphicData>
                  </a:graphic>
                </wp:inline>
              </w:drawing>
            </w:r>
          </w:p>
        </w:tc>
        <w:tc>
          <w:tcPr>
            <w:tcW w:w="7555" w:type="dxa"/>
          </w:tcPr>
          <w:p w14:paraId="51D1CBBD" w14:textId="47638AC2" w:rsidR="00690BA7" w:rsidRDefault="00690BA7" w:rsidP="00690BA7">
            <w:r>
              <w:t>Left-Turning Driver Forced to Run Red Light, Case 2</w:t>
            </w:r>
          </w:p>
          <w:p w14:paraId="7881EFFE" w14:textId="77777777" w:rsidR="00690BA7" w:rsidRDefault="00690BA7" w:rsidP="00690BA7"/>
          <w:p w14:paraId="1DE625C9" w14:textId="71B0DF0A" w:rsidR="00690BA7" w:rsidRDefault="00690BA7" w:rsidP="00690BA7">
            <w:r>
              <w:t xml:space="preserve">The light turns yellow just after the drivers cross the critical distance line.   Neither </w:t>
            </w:r>
            <w:r w:rsidR="007015C8">
              <w:t xml:space="preserve">driver </w:t>
            </w:r>
            <w:r>
              <w:t xml:space="preserve">can stop safely and comfortably at this point.   Both must proceed.    The left-turning driver must run a red light. </w:t>
            </w:r>
            <w:r w:rsidR="00391583">
              <w:t xml:space="preserve">  Note that neither left turn nor straight-through yellow is long enough</w:t>
            </w:r>
            <w:r w:rsidR="00951B53">
              <w:t xml:space="preserve"> for the left-turning driver</w:t>
            </w:r>
            <w:r w:rsidR="00391583">
              <w:t xml:space="preserve">. </w:t>
            </w:r>
            <w:r>
              <w:t xml:space="preserve">  The straight-through driver </w:t>
            </w:r>
            <w:r w:rsidR="00BD2C9A">
              <w:t>is okay b</w:t>
            </w:r>
            <w:r w:rsidR="00951B53">
              <w:t xml:space="preserve">ecause </w:t>
            </w:r>
            <w:r w:rsidR="0017625B">
              <w:t>he</w:t>
            </w:r>
            <w:r w:rsidR="00BD2C9A">
              <w:t xml:space="preserve"> does not slow down.</w:t>
            </w:r>
          </w:p>
          <w:p w14:paraId="6071901B" w14:textId="0A774D89" w:rsidR="00690BA7" w:rsidRDefault="00690BA7" w:rsidP="00690BA7"/>
        </w:tc>
      </w:tr>
      <w:tr w:rsidR="00690BA7" w14:paraId="07AD20B6" w14:textId="77777777" w:rsidTr="00690BA7">
        <w:tc>
          <w:tcPr>
            <w:tcW w:w="625" w:type="dxa"/>
          </w:tcPr>
          <w:p w14:paraId="77BD398E" w14:textId="21445F85" w:rsidR="00690BA7" w:rsidRDefault="00690BA7" w:rsidP="00603BFD">
            <w:r>
              <w:t>3</w:t>
            </w:r>
          </w:p>
        </w:tc>
        <w:tc>
          <w:tcPr>
            <w:tcW w:w="1170" w:type="dxa"/>
          </w:tcPr>
          <w:p w14:paraId="3155E1D1" w14:textId="3981B0CD" w:rsidR="00690BA7" w:rsidRDefault="00690BA7" w:rsidP="00603BFD">
            <w:r>
              <w:rPr>
                <w:noProof/>
              </w:rPr>
              <w:drawing>
                <wp:inline distT="0" distB="0" distL="0" distR="0" wp14:anchorId="3F686AB6" wp14:editId="15E37A55">
                  <wp:extent cx="570368" cy="570368"/>
                  <wp:effectExtent l="0" t="0" r="1270" b="1270"/>
                  <wp:docPr id="10"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512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686" cy="582686"/>
                          </a:xfrm>
                          <a:prstGeom prst="rect">
                            <a:avLst/>
                          </a:prstGeom>
                        </pic:spPr>
                      </pic:pic>
                    </a:graphicData>
                  </a:graphic>
                </wp:inline>
              </w:drawing>
            </w:r>
          </w:p>
        </w:tc>
        <w:tc>
          <w:tcPr>
            <w:tcW w:w="7555" w:type="dxa"/>
          </w:tcPr>
          <w:p w14:paraId="115AB215" w14:textId="77777777" w:rsidR="00690BA7" w:rsidRDefault="00391583" w:rsidP="00603BFD">
            <w:r>
              <w:t>Right-Turning Driver Forced to Run Red Light</w:t>
            </w:r>
          </w:p>
          <w:p w14:paraId="5F6E87E6" w14:textId="77777777" w:rsidR="00CB157F" w:rsidRDefault="00CB157F" w:rsidP="00603BFD"/>
          <w:p w14:paraId="2E606C34" w14:textId="785E5CB6" w:rsidR="00CB157F" w:rsidRDefault="00951B53" w:rsidP="00CB157F">
            <w:r>
              <w:t>The right-turning driver has the same problem</w:t>
            </w:r>
            <w:r w:rsidR="00695420">
              <w:t xml:space="preserve"> yet to a greater extent</w:t>
            </w:r>
            <w:r>
              <w:t xml:space="preserve"> than the left-turning driver</w:t>
            </w:r>
            <w:r w:rsidR="00695420">
              <w:t>.   The more a driver needs to slow down, the worse the problem gets.</w:t>
            </w:r>
          </w:p>
          <w:p w14:paraId="46C4D1B0" w14:textId="7B81E026" w:rsidR="00CB157F" w:rsidRDefault="00CB157F" w:rsidP="00603BFD"/>
        </w:tc>
      </w:tr>
      <w:tr w:rsidR="00690BA7" w14:paraId="5AC6E346" w14:textId="77777777" w:rsidTr="00690BA7">
        <w:tc>
          <w:tcPr>
            <w:tcW w:w="625" w:type="dxa"/>
          </w:tcPr>
          <w:p w14:paraId="17CC9C71" w14:textId="25F0259E" w:rsidR="00690BA7" w:rsidRDefault="00690BA7" w:rsidP="00603BFD">
            <w:r>
              <w:t>4</w:t>
            </w:r>
          </w:p>
        </w:tc>
        <w:tc>
          <w:tcPr>
            <w:tcW w:w="1170" w:type="dxa"/>
          </w:tcPr>
          <w:p w14:paraId="1F9A68FA" w14:textId="6023A220" w:rsidR="00690BA7" w:rsidRDefault="00690BA7" w:rsidP="00603BFD">
            <w:r>
              <w:rPr>
                <w:noProof/>
              </w:rPr>
              <w:drawing>
                <wp:inline distT="0" distB="0" distL="0" distR="0" wp14:anchorId="520F974A" wp14:editId="3DA9D2FF">
                  <wp:extent cx="570368" cy="570368"/>
                  <wp:effectExtent l="0" t="0" r="1270" b="1270"/>
                  <wp:docPr id="11" name="Picture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512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686" cy="582686"/>
                          </a:xfrm>
                          <a:prstGeom prst="rect">
                            <a:avLst/>
                          </a:prstGeom>
                        </pic:spPr>
                      </pic:pic>
                    </a:graphicData>
                  </a:graphic>
                </wp:inline>
              </w:drawing>
            </w:r>
          </w:p>
        </w:tc>
        <w:tc>
          <w:tcPr>
            <w:tcW w:w="7555" w:type="dxa"/>
          </w:tcPr>
          <w:p w14:paraId="677B1933" w14:textId="77777777" w:rsidR="00690BA7" w:rsidRDefault="009F1126" w:rsidP="00603BFD">
            <w:r>
              <w:t>Straight-Through Driver Forced to Run Red Light</w:t>
            </w:r>
          </w:p>
          <w:p w14:paraId="7882A8CB" w14:textId="77777777" w:rsidR="009F1126" w:rsidRDefault="009F1126" w:rsidP="00603BFD"/>
          <w:p w14:paraId="3AA993D3" w14:textId="16CF1827" w:rsidR="009F1126" w:rsidRDefault="009F1126" w:rsidP="009F1126">
            <w:r>
              <w:t xml:space="preserve">The light turns yellow just after the drivers cross the critical distance line.    Slowing down for any reason, whether to turn or to avoid hitting a car pulling out of a gas station, causes the drivers to run a red light.     The Formula only applies to a driver who can traverse the critical distance unimpeded to the intersection </w:t>
            </w:r>
            <w:r w:rsidR="0058002C">
              <w:t>without decelerating for any reason</w:t>
            </w:r>
            <w:r>
              <w:t>, and who knows exactly where the critical distance line is.</w:t>
            </w:r>
          </w:p>
          <w:p w14:paraId="01BA1511" w14:textId="1698EBC8" w:rsidR="009F1126" w:rsidRDefault="009F1126" w:rsidP="009F1126">
            <w:r>
              <w:t xml:space="preserve">    </w:t>
            </w:r>
          </w:p>
        </w:tc>
      </w:tr>
    </w:tbl>
    <w:p w14:paraId="4ED90D54" w14:textId="77777777" w:rsidR="00C5190B" w:rsidRDefault="00C5190B" w:rsidP="00603BFD"/>
    <w:p w14:paraId="1491D302" w14:textId="77777777" w:rsidR="00C5190B" w:rsidRDefault="00C5190B" w:rsidP="00603BFD"/>
    <w:p w14:paraId="165B7E58" w14:textId="4530B152" w:rsidR="00695420" w:rsidRDefault="0065231F" w:rsidP="00603BFD">
      <w:r>
        <w:t>Johnnie Hennings</w:t>
      </w:r>
      <w:r w:rsidR="00194F51">
        <w:t>, P.E.,</w:t>
      </w:r>
      <w:r>
        <w:t xml:space="preserve"> created the</w:t>
      </w:r>
      <w:r w:rsidR="00616F37">
        <w:t xml:space="preserve"> animation</w:t>
      </w:r>
      <w:r>
        <w:t xml:space="preserve">s to scale </w:t>
      </w:r>
      <w:r w:rsidR="00B63C84">
        <w:t>and such that they</w:t>
      </w:r>
      <w:r w:rsidR="00616F37">
        <w:t xml:space="preserve"> </w:t>
      </w:r>
      <w:r w:rsidR="00B63C84">
        <w:t xml:space="preserve">model the </w:t>
      </w:r>
      <w:r w:rsidR="00616F37">
        <w:t xml:space="preserve">laws of physics. </w:t>
      </w:r>
      <w:r w:rsidR="00194F51">
        <w:t xml:space="preserve">   He used the computer program </w:t>
      </w:r>
      <w:hyperlink r:id="rId22" w:history="1">
        <w:r w:rsidR="00194F51" w:rsidRPr="00194F51">
          <w:rPr>
            <w:rStyle w:val="Hyperlink"/>
          </w:rPr>
          <w:t>ARAS 360</w:t>
        </w:r>
      </w:hyperlink>
      <w:r w:rsidR="00194F51">
        <w:t>.</w:t>
      </w:r>
      <w:r>
        <w:t xml:space="preserve">  The</w:t>
      </w:r>
      <w:r w:rsidR="00616F37">
        <w:t xml:space="preserve"> animation</w:t>
      </w:r>
      <w:r>
        <w:t>s represent</w:t>
      </w:r>
      <w:r w:rsidR="00616F37">
        <w:t xml:space="preserve"> a </w:t>
      </w:r>
      <w:r>
        <w:t xml:space="preserve">typical </w:t>
      </w:r>
      <w:r w:rsidR="00616F37">
        <w:t>45 mph level road in North Carolina</w:t>
      </w:r>
      <w:r w:rsidR="00194F51">
        <w:t xml:space="preserve"> using the yellow light durations set to </w:t>
      </w:r>
      <w:hyperlink r:id="rId23" w:history="1">
        <w:r w:rsidR="00194F51" w:rsidRPr="00951B53">
          <w:rPr>
            <w:rStyle w:val="Hyperlink"/>
          </w:rPr>
          <w:t>NCDOT specification</w:t>
        </w:r>
      </w:hyperlink>
      <w:r w:rsidR="00616F37">
        <w:t xml:space="preserve">.  </w:t>
      </w:r>
      <w:r w:rsidR="00B63C84">
        <w:t xml:space="preserve">  All signalized intersections in NCDOT are supposed to meet this specification.     Though the animations are for a 45 mph road, the same problems arise for roads of every speed limit above 10 mph.   </w:t>
      </w:r>
      <w:r w:rsidR="00940D85">
        <w:t xml:space="preserve"> To compute the exact locations on the road of the critical distance and “begin slow” lines, and </w:t>
      </w:r>
      <w:r w:rsidR="006E7F69">
        <w:t xml:space="preserve">to </w:t>
      </w:r>
      <w:r w:rsidR="00940D85">
        <w:t xml:space="preserve">compute how much time it takes for the car to traverse the critical distance, look at this </w:t>
      </w:r>
      <w:hyperlink r:id="rId24" w:history="1">
        <w:r w:rsidR="00940D85" w:rsidRPr="00342C09">
          <w:rPr>
            <w:rStyle w:val="Hyperlink"/>
          </w:rPr>
          <w:t>spreadsheet</w:t>
        </w:r>
      </w:hyperlink>
      <w:r w:rsidR="00940D85">
        <w:t xml:space="preserve"> and the </w:t>
      </w:r>
      <w:hyperlink r:id="rId25" w:history="1">
        <w:r w:rsidR="00940D85" w:rsidRPr="00342C09">
          <w:rPr>
            <w:rStyle w:val="Hyperlink"/>
          </w:rPr>
          <w:t>math</w:t>
        </w:r>
      </w:hyperlink>
      <w:r w:rsidR="00940D85">
        <w:t xml:space="preserve"> behind the spreadsheet.</w:t>
      </w:r>
    </w:p>
    <w:p w14:paraId="226B6920" w14:textId="182C5FAC" w:rsidR="00211CCA" w:rsidRDefault="00211CCA" w:rsidP="00211CCA">
      <w:r>
        <w:t>The red light running in the animations are all consequences of the crazy “2”.    According to the Town of Cary’s red light camera data, the “2” is responsible for 92% of all red light running.    The remaining 8% is mostly caused by other traffic engineering blunders or limitations.</w:t>
      </w:r>
    </w:p>
    <w:p w14:paraId="7C40527C" w14:textId="110BEAE2" w:rsidR="00DF346A" w:rsidRDefault="00327E25" w:rsidP="00DF346A">
      <w:pPr>
        <w:rPr>
          <w:b/>
          <w:sz w:val="32"/>
          <w:szCs w:val="32"/>
        </w:rPr>
      </w:pPr>
      <w:r>
        <w:rPr>
          <w:b/>
          <w:sz w:val="32"/>
          <w:szCs w:val="32"/>
        </w:rPr>
        <w:lastRenderedPageBreak/>
        <w:t>Proof</w:t>
      </w:r>
      <w:r w:rsidR="009E3365">
        <w:rPr>
          <w:b/>
          <w:sz w:val="32"/>
          <w:szCs w:val="32"/>
        </w:rPr>
        <w:t xml:space="preserve"> – Data Collection</w:t>
      </w:r>
    </w:p>
    <w:p w14:paraId="3F833111" w14:textId="69F41ED3" w:rsidR="00EC0839" w:rsidRDefault="00EC0839" w:rsidP="00DF346A">
      <w:r>
        <w:t>I</w:t>
      </w:r>
      <w:r w:rsidR="004F1EF3">
        <w:t xml:space="preserve"> should </w:t>
      </w:r>
      <w:r w:rsidR="00E42C57">
        <w:t xml:space="preserve">be </w:t>
      </w:r>
      <w:r w:rsidR="004F1EF3">
        <w:t xml:space="preserve">able to end </w:t>
      </w:r>
      <w:r w:rsidR="009E3365">
        <w:t xml:space="preserve">my complaint before getting to this section.    All I am asking </w:t>
      </w:r>
      <w:r w:rsidR="004F1EF3">
        <w:t xml:space="preserve">the Board to </w:t>
      </w:r>
      <w:r w:rsidR="009E3365">
        <w:t xml:space="preserve">do is to </w:t>
      </w:r>
      <w:r w:rsidR="004F1EF3">
        <w:t xml:space="preserve">acknowledge </w:t>
      </w:r>
      <w:r w:rsidR="00383594">
        <w:t>that</w:t>
      </w:r>
      <w:r w:rsidR="004F1EF3">
        <w:t xml:space="preserve"> the</w:t>
      </w:r>
      <w:r w:rsidR="00E42C57">
        <w:t xml:space="preserve"> “2”</w:t>
      </w:r>
      <w:r w:rsidR="004F1EF3">
        <w:t xml:space="preserve"> in the </w:t>
      </w:r>
      <w:r w:rsidR="009E4C6A">
        <w:t>Formula</w:t>
      </w:r>
      <w:r w:rsidR="004F1EF3">
        <w:t xml:space="preserve"> </w:t>
      </w:r>
      <w:r w:rsidR="00383594">
        <w:t xml:space="preserve">conflicts </w:t>
      </w:r>
      <w:r w:rsidR="004F1EF3">
        <w:t>with Newton’s Laws</w:t>
      </w:r>
      <w:r w:rsidR="00383594">
        <w:t xml:space="preserve">.   </w:t>
      </w:r>
      <w:r w:rsidR="00D074C3">
        <w:t xml:space="preserve">I am asking the Board to acknowledge that the “2” is the cash cow of the red light camera industry and the perpetrator of safety problems.   </w:t>
      </w:r>
      <w:r w:rsidR="004F1EF3">
        <w:t xml:space="preserve"> </w:t>
      </w:r>
      <w:r w:rsidR="00D074C3">
        <w:t>I hope that Board of Engineers</w:t>
      </w:r>
      <w:r w:rsidR="009E3365">
        <w:t xml:space="preserve"> </w:t>
      </w:r>
      <w:r w:rsidR="00D074C3">
        <w:t xml:space="preserve">accepts </w:t>
      </w:r>
      <w:r w:rsidR="009E3365">
        <w:t>that Newton’s Laws</w:t>
      </w:r>
      <w:r w:rsidR="00C62F65">
        <w:t xml:space="preserve"> are</w:t>
      </w:r>
      <w:r w:rsidR="009E3365">
        <w:t xml:space="preserve"> </w:t>
      </w:r>
      <w:r w:rsidR="00D074C3">
        <w:t>true and immutable</w:t>
      </w:r>
      <w:r w:rsidR="009E3365">
        <w:t>.</w:t>
      </w:r>
      <w:r w:rsidR="00D074C3">
        <w:t xml:space="preserve">   I no longer assume even that because I have legally deposed the likes of </w:t>
      </w:r>
      <w:hyperlink r:id="rId26" w:history="1">
        <w:r w:rsidR="009E3365" w:rsidRPr="00C62F65">
          <w:rPr>
            <w:rStyle w:val="Hyperlink"/>
          </w:rPr>
          <w:t>Lisa Moon</w:t>
        </w:r>
        <w:r w:rsidR="00C62F65" w:rsidRPr="00C62F65">
          <w:rPr>
            <w:rStyle w:val="Hyperlink"/>
          </w:rPr>
          <w:t xml:space="preserve"> (</w:t>
        </w:r>
        <w:r w:rsidR="00C62F65">
          <w:rPr>
            <w:rStyle w:val="Hyperlink"/>
          </w:rPr>
          <w:t>p. 22-3 to p. 23-7</w:t>
        </w:r>
        <w:r w:rsidR="00C62F65" w:rsidRPr="00C62F65">
          <w:rPr>
            <w:rStyle w:val="Hyperlink"/>
          </w:rPr>
          <w:t>)</w:t>
        </w:r>
        <w:r w:rsidR="009E3365" w:rsidRPr="00C62F65">
          <w:rPr>
            <w:rStyle w:val="Hyperlink"/>
          </w:rPr>
          <w:t>,</w:t>
        </w:r>
      </w:hyperlink>
      <w:r w:rsidR="00C62F65">
        <w:t xml:space="preserve"> </w:t>
      </w:r>
      <w:r w:rsidR="00D074C3">
        <w:t xml:space="preserve">who is in charge of over 750 signalized intersections in North Carolina, who </w:t>
      </w:r>
      <w:r w:rsidR="00C62F65">
        <w:t>neither know</w:t>
      </w:r>
      <w:r w:rsidR="00D074C3">
        <w:t>s</w:t>
      </w:r>
      <w:r w:rsidR="00C62F65">
        <w:t xml:space="preserve"> Newton’s Laws nor </w:t>
      </w:r>
      <w:r w:rsidR="009E3365">
        <w:t>think</w:t>
      </w:r>
      <w:r w:rsidR="00D074C3">
        <w:t>s</w:t>
      </w:r>
      <w:r w:rsidR="009E3365">
        <w:t xml:space="preserve"> </w:t>
      </w:r>
      <w:r w:rsidR="00C62F65">
        <w:t xml:space="preserve">that </w:t>
      </w:r>
      <w:r w:rsidR="009E3365">
        <w:t>Newton’</w:t>
      </w:r>
      <w:r w:rsidR="00D074C3">
        <w:t>s laws apply to the motion of objects such as cars.</w:t>
      </w:r>
    </w:p>
    <w:p w14:paraId="18B75FDD" w14:textId="77777777" w:rsidR="003E40E2" w:rsidRDefault="003E40E2" w:rsidP="003E40E2">
      <w:r>
        <w:t xml:space="preserve">I do in fact have data to prove </w:t>
      </w:r>
      <w:hyperlink r:id="rId27" w:history="1">
        <w:r w:rsidRPr="00A80FFA">
          <w:rPr>
            <w:rStyle w:val="Hyperlink"/>
          </w:rPr>
          <w:t>Newton’s Laws</w:t>
        </w:r>
      </w:hyperlink>
      <w:r>
        <w:t xml:space="preserve"> are upheld in North Carolina.  The Town of Cary gave me the </w:t>
      </w:r>
      <w:hyperlink r:id="rId28" w:history="1">
        <w:r w:rsidRPr="00710228">
          <w:rPr>
            <w:rStyle w:val="Hyperlink"/>
          </w:rPr>
          <w:t>raw data of over 140,000 red light camera tickets</w:t>
        </w:r>
      </w:hyperlink>
      <w:r>
        <w:t xml:space="preserve">.  For each ticket I have the data regarding the time of the violation, the amount of time the driver entered the intersection after the light turned red, and the lane type (left, straight, shared-right, dedicate right lane).  Together with the yellow change interval from the </w:t>
      </w:r>
      <w:hyperlink r:id="rId29" w:history="1">
        <w:r w:rsidRPr="00D201B8">
          <w:rPr>
            <w:rStyle w:val="Hyperlink"/>
          </w:rPr>
          <w:t>signal plans</w:t>
        </w:r>
      </w:hyperlink>
      <w:r>
        <w:t xml:space="preserve">, my colleagues and I analyzed the data. </w:t>
      </w:r>
    </w:p>
    <w:p w14:paraId="4DE56D43" w14:textId="77777777" w:rsidR="003E40E2" w:rsidRDefault="003E40E2" w:rsidP="003E40E2">
      <w:r>
        <w:t xml:space="preserve">The </w:t>
      </w:r>
      <w:hyperlink r:id="rId30" w:history="1">
        <w:r w:rsidRPr="00181B03">
          <w:rPr>
            <w:rStyle w:val="Hyperlink"/>
          </w:rPr>
          <w:t>analysis</w:t>
        </w:r>
      </w:hyperlink>
      <w:r>
        <w:t xml:space="preserve"> of the data shows that 1) the </w:t>
      </w:r>
      <w:hyperlink r:id="rId31" w:history="1">
        <w:r w:rsidRPr="00F000D1">
          <w:rPr>
            <w:rStyle w:val="Hyperlink"/>
          </w:rPr>
          <w:t>laws of physics pertaining to objects in uniform motion with constant acceleration</w:t>
        </w:r>
      </w:hyperlink>
      <w:r>
        <w:t xml:space="preserve"> apply and that 2) traffic engineers’ signal plans fail to comply with these laws of physics.   Below are four graphs.   The graphs are of one intersection, Walnut St at Meeting Pl. in Cary.   These graphs exemplify what happens at every intersection.    </w:t>
      </w:r>
    </w:p>
    <w:p w14:paraId="0F1F6B3C" w14:textId="77777777" w:rsidR="00EB5E88" w:rsidRDefault="00207383" w:rsidP="00181B03">
      <w:r>
        <w:t xml:space="preserve">Each graph </w:t>
      </w:r>
      <w:r w:rsidR="00EB5E88">
        <w:t>is a plot of</w:t>
      </w:r>
      <w:r>
        <w:t xml:space="preserve"> </w:t>
      </w:r>
      <w:r w:rsidRPr="0081587F">
        <w:rPr>
          <w:i/>
        </w:rPr>
        <w:t>Vehicles / Day Running the Red Light</w:t>
      </w:r>
      <w:r>
        <w:t xml:space="preserve"> (y axis) versus </w:t>
      </w:r>
      <w:r w:rsidRPr="0081587F">
        <w:rPr>
          <w:i/>
        </w:rPr>
        <w:t>Time into Red</w:t>
      </w:r>
      <w:r w:rsidR="00EB5E88">
        <w:t xml:space="preserve"> (seconds).  </w:t>
      </w:r>
    </w:p>
    <w:p w14:paraId="13E2A43C" w14:textId="7A3652B4" w:rsidR="00F55F9F" w:rsidRDefault="00F55F9F" w:rsidP="00DF346A">
      <w:r>
        <w:rPr>
          <w:noProof/>
        </w:rPr>
        <w:drawing>
          <wp:inline distT="0" distB="0" distL="0" distR="0" wp14:anchorId="110FCE89" wp14:editId="64386899">
            <wp:extent cx="5591175" cy="39191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L1.PNG"/>
                    <pic:cNvPicPr/>
                  </pic:nvPicPr>
                  <pic:blipFill>
                    <a:blip r:embed="rId32">
                      <a:extLst>
                        <a:ext uri="{28A0092B-C50C-407E-A947-70E740481C1C}">
                          <a14:useLocalDpi xmlns:a14="http://schemas.microsoft.com/office/drawing/2010/main" val="0"/>
                        </a:ext>
                      </a:extLst>
                    </a:blip>
                    <a:stretch>
                      <a:fillRect/>
                    </a:stretch>
                  </pic:blipFill>
                  <pic:spPr>
                    <a:xfrm>
                      <a:off x="0" y="0"/>
                      <a:ext cx="5602117" cy="3926869"/>
                    </a:xfrm>
                    <a:prstGeom prst="rect">
                      <a:avLst/>
                    </a:prstGeom>
                  </pic:spPr>
                </pic:pic>
              </a:graphicData>
            </a:graphic>
          </wp:inline>
        </w:drawing>
      </w:r>
    </w:p>
    <w:p w14:paraId="3CF0C6EE" w14:textId="6B5D9CF9" w:rsidR="001B561F" w:rsidRDefault="001B561F" w:rsidP="00DF346A">
      <w:r>
        <w:t>Subtract one second from the yellow light duration</w:t>
      </w:r>
      <w:r w:rsidR="005120C5">
        <w:t xml:space="preserve"> above</w:t>
      </w:r>
      <w:r>
        <w:t xml:space="preserve"> and you get the </w:t>
      </w:r>
      <w:r w:rsidR="00321908">
        <w:t>graph below</w:t>
      </w:r>
      <w:r>
        <w:t>:</w:t>
      </w:r>
    </w:p>
    <w:p w14:paraId="0B9C7FCE" w14:textId="2EFCE434" w:rsidR="00F55F9F" w:rsidRDefault="000B1785">
      <w:pPr>
        <w:rPr>
          <w:b/>
          <w:sz w:val="32"/>
          <w:szCs w:val="32"/>
        </w:rPr>
      </w:pPr>
      <w:r>
        <w:rPr>
          <w:b/>
          <w:noProof/>
          <w:sz w:val="32"/>
          <w:szCs w:val="32"/>
        </w:rPr>
        <w:lastRenderedPageBreak/>
        <w:drawing>
          <wp:inline distT="0" distB="0" distL="0" distR="0" wp14:anchorId="1CDBFE19" wp14:editId="2BF41608">
            <wp:extent cx="5448300" cy="3756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L.PNG"/>
                    <pic:cNvPicPr/>
                  </pic:nvPicPr>
                  <pic:blipFill>
                    <a:blip r:embed="rId33">
                      <a:extLst>
                        <a:ext uri="{28A0092B-C50C-407E-A947-70E740481C1C}">
                          <a14:useLocalDpi xmlns:a14="http://schemas.microsoft.com/office/drawing/2010/main" val="0"/>
                        </a:ext>
                      </a:extLst>
                    </a:blip>
                    <a:stretch>
                      <a:fillRect/>
                    </a:stretch>
                  </pic:blipFill>
                  <pic:spPr>
                    <a:xfrm>
                      <a:off x="0" y="0"/>
                      <a:ext cx="5462768" cy="3766742"/>
                    </a:xfrm>
                    <a:prstGeom prst="rect">
                      <a:avLst/>
                    </a:prstGeom>
                  </pic:spPr>
                </pic:pic>
              </a:graphicData>
            </a:graphic>
          </wp:inline>
        </w:drawing>
      </w:r>
    </w:p>
    <w:p w14:paraId="1ED2E577" w14:textId="03F08729" w:rsidR="001B561F" w:rsidRPr="001B561F" w:rsidRDefault="005120C5">
      <w:r>
        <w:t xml:space="preserve">The next graph is for the same intersection, at the same scale as the left-turn graphs, but for the 2 straight through lanes.   </w:t>
      </w:r>
      <w:r w:rsidR="00A80BC9">
        <w:t>As you can see, t</w:t>
      </w:r>
      <w:r>
        <w:t>he Formula is designed for straight-through lanes:</w:t>
      </w:r>
    </w:p>
    <w:p w14:paraId="27A9776D" w14:textId="192CCA52" w:rsidR="003D5574" w:rsidRDefault="000143E1" w:rsidP="003D5574">
      <w:pPr>
        <w:rPr>
          <w:b/>
          <w:sz w:val="32"/>
          <w:szCs w:val="32"/>
        </w:rPr>
      </w:pPr>
      <w:r>
        <w:rPr>
          <w:b/>
          <w:noProof/>
          <w:sz w:val="32"/>
          <w:szCs w:val="32"/>
        </w:rPr>
        <w:drawing>
          <wp:inline distT="0" distB="0" distL="0" distR="0" wp14:anchorId="01776BE6" wp14:editId="31752107">
            <wp:extent cx="4883473" cy="341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L2.PNG"/>
                    <pic:cNvPicPr/>
                  </pic:nvPicPr>
                  <pic:blipFill>
                    <a:blip r:embed="rId34">
                      <a:extLst>
                        <a:ext uri="{28A0092B-C50C-407E-A947-70E740481C1C}">
                          <a14:useLocalDpi xmlns:a14="http://schemas.microsoft.com/office/drawing/2010/main" val="0"/>
                        </a:ext>
                      </a:extLst>
                    </a:blip>
                    <a:stretch>
                      <a:fillRect/>
                    </a:stretch>
                  </pic:blipFill>
                  <pic:spPr>
                    <a:xfrm>
                      <a:off x="0" y="0"/>
                      <a:ext cx="4904056" cy="3433888"/>
                    </a:xfrm>
                    <a:prstGeom prst="rect">
                      <a:avLst/>
                    </a:prstGeom>
                  </pic:spPr>
                </pic:pic>
              </a:graphicData>
            </a:graphic>
          </wp:inline>
        </w:drawing>
      </w:r>
    </w:p>
    <w:p w14:paraId="1B820B8F" w14:textId="5828F581" w:rsidR="003D5574" w:rsidRDefault="001B561F" w:rsidP="003D5574">
      <w:pPr>
        <w:pStyle w:val="NoSpacing"/>
      </w:pPr>
      <w:r>
        <w:lastRenderedPageBreak/>
        <w:t xml:space="preserve">Below </w:t>
      </w:r>
      <w:r w:rsidR="005120C5">
        <w:t>is same straight-through lanes</w:t>
      </w:r>
      <w:r w:rsidR="00A80BC9">
        <w:t xml:space="preserve"> as above</w:t>
      </w:r>
      <w:r w:rsidR="005120C5">
        <w:t xml:space="preserve"> </w:t>
      </w:r>
      <w:r w:rsidR="005A0EE1">
        <w:t xml:space="preserve">but </w:t>
      </w:r>
      <w:r w:rsidR="005120C5">
        <w:t xml:space="preserve">scaled to fit the entire </w:t>
      </w:r>
      <w:r>
        <w:t xml:space="preserve">y-axis.  </w:t>
      </w:r>
      <w:r w:rsidR="005120C5">
        <w:t>Like the turning lanes, the straight-through lanes show a curve which ends at the stopping time.   Some vehicles decelerate on route to the intersection because of ha</w:t>
      </w:r>
      <w:r w:rsidR="00A80BC9">
        <w:t>zards, unexpected lane changes</w:t>
      </w:r>
      <w:r w:rsidR="005120C5">
        <w:t xml:space="preserve">, </w:t>
      </w:r>
      <w:proofErr w:type="spellStart"/>
      <w:r w:rsidR="005120C5">
        <w:t>etc</w:t>
      </w:r>
      <w:proofErr w:type="spellEnd"/>
      <w:r w:rsidR="005120C5">
        <w:t>:</w:t>
      </w:r>
    </w:p>
    <w:p w14:paraId="6A3B7573" w14:textId="77777777" w:rsidR="009A799F" w:rsidRPr="003D5574" w:rsidRDefault="009A799F" w:rsidP="003D5574">
      <w:pPr>
        <w:pStyle w:val="NoSpacing"/>
      </w:pPr>
    </w:p>
    <w:p w14:paraId="6AC8B1FB" w14:textId="77777777" w:rsidR="00307529" w:rsidRDefault="000143E1" w:rsidP="00DF346A">
      <w:pPr>
        <w:rPr>
          <w:b/>
          <w:sz w:val="32"/>
          <w:szCs w:val="32"/>
        </w:rPr>
      </w:pPr>
      <w:r>
        <w:rPr>
          <w:b/>
          <w:noProof/>
          <w:sz w:val="32"/>
          <w:szCs w:val="32"/>
        </w:rPr>
        <w:drawing>
          <wp:inline distT="0" distB="0" distL="0" distR="0" wp14:anchorId="71D1A72E" wp14:editId="139ADB2C">
            <wp:extent cx="4857750" cy="340277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3.PNG"/>
                    <pic:cNvPicPr/>
                  </pic:nvPicPr>
                  <pic:blipFill>
                    <a:blip r:embed="rId35">
                      <a:extLst>
                        <a:ext uri="{28A0092B-C50C-407E-A947-70E740481C1C}">
                          <a14:useLocalDpi xmlns:a14="http://schemas.microsoft.com/office/drawing/2010/main" val="0"/>
                        </a:ext>
                      </a:extLst>
                    </a:blip>
                    <a:stretch>
                      <a:fillRect/>
                    </a:stretch>
                  </pic:blipFill>
                  <pic:spPr>
                    <a:xfrm>
                      <a:off x="0" y="0"/>
                      <a:ext cx="4906417" cy="3436861"/>
                    </a:xfrm>
                    <a:prstGeom prst="rect">
                      <a:avLst/>
                    </a:prstGeom>
                  </pic:spPr>
                </pic:pic>
              </a:graphicData>
            </a:graphic>
          </wp:inline>
        </w:drawing>
      </w:r>
    </w:p>
    <w:p w14:paraId="1A1CB98F" w14:textId="7CF66F40" w:rsidR="00710228" w:rsidRDefault="00C95FBA" w:rsidP="00DF346A">
      <w:r>
        <w:t>Minor</w:t>
      </w:r>
      <w:r w:rsidR="00710228">
        <w:t xml:space="preserve"> changes in the yellow light duration radically affe</w:t>
      </w:r>
      <w:r>
        <w:t xml:space="preserve">ct the red light running </w:t>
      </w:r>
      <w:r w:rsidR="0081578E">
        <w:t>rate</w:t>
      </w:r>
      <w:r>
        <w:t xml:space="preserve">.  </w:t>
      </w:r>
      <w:r w:rsidR="00710228">
        <w:t xml:space="preserve"> I also have </w:t>
      </w:r>
      <w:hyperlink r:id="rId36" w:history="1">
        <w:r w:rsidR="00710228" w:rsidRPr="00710228">
          <w:rPr>
            <w:rStyle w:val="Hyperlink"/>
          </w:rPr>
          <w:t>a plot of counts vs. time</w:t>
        </w:r>
      </w:hyperlink>
      <w:r w:rsidR="00710228">
        <w:t xml:space="preserve"> for every red light camera intersection in Cary.   Every time Cary decreases or increases the yellow, the counts </w:t>
      </w:r>
      <w:r>
        <w:t>radically spike or dip to permanent new levels</w:t>
      </w:r>
      <w:r w:rsidR="00710228">
        <w:t xml:space="preserve">.   Even a 0.1 second decrease in the yellow </w:t>
      </w:r>
      <w:r w:rsidR="00676D83">
        <w:t>increases</w:t>
      </w:r>
      <w:r w:rsidR="00710228">
        <w:t xml:space="preserve"> the violation rate by 50%.   </w:t>
      </w:r>
    </w:p>
    <w:p w14:paraId="42A638C3" w14:textId="664A5113" w:rsidR="00D074C3" w:rsidRDefault="00D074C3" w:rsidP="00D074C3">
      <w:r>
        <w:t>The graphs show three conclusions:</w:t>
      </w:r>
    </w:p>
    <w:p w14:paraId="7DDC69A0" w14:textId="77777777" w:rsidR="00D074C3" w:rsidRDefault="00D074C3" w:rsidP="00D074C3">
      <w:pPr>
        <w:pStyle w:val="ListParagraph"/>
        <w:numPr>
          <w:ilvl w:val="0"/>
          <w:numId w:val="7"/>
        </w:numPr>
      </w:pPr>
      <w:r>
        <w:t xml:space="preserve">Changing the yellow light duration even by a little radically affects red light running.   </w:t>
      </w:r>
    </w:p>
    <w:p w14:paraId="0BCD28B2" w14:textId="77777777" w:rsidR="00D074C3" w:rsidRDefault="00D074C3" w:rsidP="00D074C3">
      <w:pPr>
        <w:pStyle w:val="ListParagraph"/>
      </w:pPr>
    </w:p>
    <w:p w14:paraId="589EFB05" w14:textId="6AB700F7" w:rsidR="00D074C3" w:rsidRDefault="00D074C3" w:rsidP="00D074C3">
      <w:pPr>
        <w:pStyle w:val="ListParagraph"/>
        <w:numPr>
          <w:ilvl w:val="0"/>
          <w:numId w:val="7"/>
        </w:numPr>
      </w:pPr>
      <w:r>
        <w:t>The Formula fails for left turns.    In spite that traffic flow</w:t>
      </w:r>
      <w:r w:rsidR="001014D4">
        <w:t xml:space="preserve"> in the turning lanes is about 8</w:t>
      </w:r>
      <w:r>
        <w:t xml:space="preserve">0% </w:t>
      </w:r>
      <w:r w:rsidR="0096704B">
        <w:t xml:space="preserve">less than </w:t>
      </w:r>
      <w:r>
        <w:t xml:space="preserve">that of straight-through lanes, the left turn lanes have 20 times </w:t>
      </w:r>
      <w:r w:rsidRPr="002813A4">
        <w:rPr>
          <w:i/>
        </w:rPr>
        <w:t>more</w:t>
      </w:r>
      <w:r>
        <w:t xml:space="preserve"> violations.</w:t>
      </w:r>
    </w:p>
    <w:p w14:paraId="6610DE28" w14:textId="77777777" w:rsidR="00D074C3" w:rsidRDefault="00D074C3" w:rsidP="00D074C3">
      <w:pPr>
        <w:pStyle w:val="ListParagraph"/>
      </w:pPr>
    </w:p>
    <w:p w14:paraId="3027A196" w14:textId="7B0CE3B7" w:rsidR="00D074C3" w:rsidRDefault="00D074C3" w:rsidP="00D074C3">
      <w:pPr>
        <w:pStyle w:val="ListParagraph"/>
        <w:numPr>
          <w:ilvl w:val="0"/>
          <w:numId w:val="7"/>
        </w:numPr>
      </w:pPr>
      <w:r>
        <w:t xml:space="preserve">All traffic movements require up to the Stopping Time to enter the intersection.  The </w:t>
      </w:r>
      <w:r w:rsidR="002813A4">
        <w:t xml:space="preserve">tail of the </w:t>
      </w:r>
      <w:r>
        <w:t xml:space="preserve">curve of red light runners </w:t>
      </w:r>
      <w:r w:rsidR="002813A4">
        <w:t>drops to zero</w:t>
      </w:r>
      <w:r>
        <w:t xml:space="preserve"> once Newton’s 2</w:t>
      </w:r>
      <w:r w:rsidRPr="00EB5E88">
        <w:rPr>
          <w:vertAlign w:val="superscript"/>
        </w:rPr>
        <w:t>nd</w:t>
      </w:r>
      <w:r>
        <w:t xml:space="preserve"> Law is satisfied</w:t>
      </w:r>
      <w:r w:rsidR="002813A4">
        <w:t>—at the time it takes a driver to stop</w:t>
      </w:r>
      <w:r>
        <w:t xml:space="preserve">.  Stopping Time is Newton’s basic equation of motion (t = v/a) plus the perception/reaction time.  The amount of time drivers run red lights is the difference between the Stopping Time and what the traffic engineers give for a yellow duration.    </w:t>
      </w:r>
    </w:p>
    <w:p w14:paraId="4BF8D7C1" w14:textId="77777777" w:rsidR="00BA1788" w:rsidRDefault="00BA1788" w:rsidP="00BA1788">
      <w:pPr>
        <w:pStyle w:val="ListParagraph"/>
      </w:pPr>
    </w:p>
    <w:p w14:paraId="718D1202" w14:textId="77777777" w:rsidR="00BA1788" w:rsidRDefault="00BA1788" w:rsidP="00BA1788">
      <w:pPr>
        <w:pStyle w:val="ListParagraph"/>
      </w:pPr>
    </w:p>
    <w:p w14:paraId="25EDDFF1" w14:textId="77777777" w:rsidR="00710228" w:rsidRDefault="00710228" w:rsidP="00DF346A">
      <w:pPr>
        <w:rPr>
          <w:b/>
          <w:sz w:val="32"/>
          <w:szCs w:val="32"/>
        </w:rPr>
      </w:pPr>
    </w:p>
    <w:p w14:paraId="57D3855F" w14:textId="3060CA9E" w:rsidR="00DF346A" w:rsidRPr="00E940D0" w:rsidRDefault="00DF346A" w:rsidP="00DF346A">
      <w:pPr>
        <w:rPr>
          <w:b/>
          <w:sz w:val="32"/>
          <w:szCs w:val="32"/>
        </w:rPr>
      </w:pPr>
      <w:r>
        <w:rPr>
          <w:b/>
          <w:sz w:val="32"/>
          <w:szCs w:val="32"/>
        </w:rPr>
        <w:lastRenderedPageBreak/>
        <w:t>Violations’</w:t>
      </w:r>
      <w:r w:rsidRPr="00E940D0">
        <w:rPr>
          <w:b/>
          <w:sz w:val="32"/>
          <w:szCs w:val="32"/>
        </w:rPr>
        <w:t xml:space="preserve"> Checklist</w:t>
      </w:r>
      <w:r>
        <w:rPr>
          <w:b/>
          <w:sz w:val="32"/>
          <w:szCs w:val="32"/>
        </w:rPr>
        <w:t>s</w:t>
      </w:r>
    </w:p>
    <w:p w14:paraId="68B078E2" w14:textId="137DB7E2" w:rsidR="00DF346A" w:rsidRDefault="00BF60F5" w:rsidP="00DF346A">
      <w:r>
        <w:t xml:space="preserve">I group the </w:t>
      </w:r>
      <w:r w:rsidR="00502662">
        <w:t xml:space="preserve">Engineer’s </w:t>
      </w:r>
      <w:r>
        <w:t xml:space="preserve">violations into 5 categories.  </w:t>
      </w:r>
    </w:p>
    <w:p w14:paraId="551A5B1B" w14:textId="6FF79E01" w:rsidR="00DF346A" w:rsidRDefault="00BF60F5" w:rsidP="00DF346A">
      <w:pPr>
        <w:pStyle w:val="ListParagraph"/>
        <w:numPr>
          <w:ilvl w:val="0"/>
          <w:numId w:val="3"/>
        </w:numPr>
      </w:pPr>
      <w:r>
        <w:t xml:space="preserve">Physics </w:t>
      </w:r>
      <w:r w:rsidR="00DF346A">
        <w:t>Violations</w:t>
      </w:r>
    </w:p>
    <w:p w14:paraId="6F25EEF3" w14:textId="625C898A" w:rsidR="00DF346A" w:rsidRDefault="00502662" w:rsidP="00DF346A">
      <w:pPr>
        <w:pStyle w:val="ListParagraph"/>
        <w:numPr>
          <w:ilvl w:val="0"/>
          <w:numId w:val="3"/>
        </w:numPr>
      </w:pPr>
      <w:r>
        <w:t>Math</w:t>
      </w:r>
      <w:r w:rsidR="00DF346A">
        <w:t xml:space="preserve"> Violations</w:t>
      </w:r>
    </w:p>
    <w:p w14:paraId="1D4CDFCF" w14:textId="77777777" w:rsidR="00DF346A" w:rsidRDefault="00DF346A" w:rsidP="00DF346A">
      <w:pPr>
        <w:pStyle w:val="ListParagraph"/>
        <w:numPr>
          <w:ilvl w:val="0"/>
          <w:numId w:val="3"/>
        </w:numPr>
      </w:pPr>
      <w:r>
        <w:t>General Engineering Violations</w:t>
      </w:r>
    </w:p>
    <w:p w14:paraId="2932C1AC" w14:textId="77777777" w:rsidR="00DF346A" w:rsidRDefault="00DF346A" w:rsidP="00DF346A">
      <w:pPr>
        <w:pStyle w:val="ListParagraph"/>
        <w:numPr>
          <w:ilvl w:val="0"/>
          <w:numId w:val="3"/>
        </w:numPr>
      </w:pPr>
      <w:r>
        <w:t>MUTCD Violations</w:t>
      </w:r>
    </w:p>
    <w:p w14:paraId="7BC509AD" w14:textId="6F4D57EC" w:rsidR="00C1233A" w:rsidRDefault="00DF346A" w:rsidP="00E940D0">
      <w:pPr>
        <w:pStyle w:val="ListParagraph"/>
        <w:numPr>
          <w:ilvl w:val="0"/>
          <w:numId w:val="3"/>
        </w:numPr>
      </w:pPr>
      <w:r>
        <w:t>Ethics Violations</w:t>
      </w:r>
    </w:p>
    <w:p w14:paraId="0532EFA6" w14:textId="77777777" w:rsidR="00293D50" w:rsidRPr="00293D50" w:rsidRDefault="00293D50" w:rsidP="00293D50">
      <w:pPr>
        <w:pStyle w:val="ListParagraph"/>
      </w:pPr>
    </w:p>
    <w:p w14:paraId="637B8997" w14:textId="6558A2D3" w:rsidR="00E940D0" w:rsidRPr="008A6FA2" w:rsidRDefault="00AF7586" w:rsidP="00E940D0">
      <w:pPr>
        <w:rPr>
          <w:b/>
        </w:rPr>
      </w:pPr>
      <w:r>
        <w:rPr>
          <w:b/>
        </w:rPr>
        <w:t xml:space="preserve">Physics </w:t>
      </w:r>
      <w:r w:rsidR="00E940D0" w:rsidRPr="008A6FA2">
        <w:rPr>
          <w:b/>
        </w:rPr>
        <w:t>Violations</w:t>
      </w:r>
    </w:p>
    <w:p w14:paraId="2C4B6487" w14:textId="77777777" w:rsidR="00464941" w:rsidRPr="007A7DE7" w:rsidRDefault="00464941" w:rsidP="00464941">
      <w:pPr>
        <w:rPr>
          <w:b/>
        </w:rPr>
      </w:pPr>
      <w:r>
        <w:t>The Engineer is guilty of the items that are checked</w:t>
      </w:r>
      <w:r w:rsidRPr="009B080E">
        <w:t xml:space="preserve"> </w:t>
      </w:r>
      <w:r w:rsidRPr="009B080E">
        <w:sym w:font="Wingdings" w:char="F0FC"/>
      </w:r>
      <w:r>
        <w:t xml:space="preserve"> or endorses ‘E’ other engineers performing them.</w:t>
      </w:r>
    </w:p>
    <w:p w14:paraId="42F119D6" w14:textId="279C2530" w:rsidR="0063692A" w:rsidRDefault="00D52CAF" w:rsidP="007F032C">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95"/>
        <w:gridCol w:w="7960"/>
      </w:tblGrid>
      <w:tr w:rsidR="00556569" w14:paraId="7C03B055" w14:textId="77777777" w:rsidTr="00E60541">
        <w:tc>
          <w:tcPr>
            <w:tcW w:w="895" w:type="dxa"/>
          </w:tcPr>
          <w:p w14:paraId="77EEC35F" w14:textId="57E91042" w:rsidR="00556569" w:rsidRPr="006B5D79" w:rsidRDefault="006B5D79" w:rsidP="0013750E">
            <w:pPr>
              <w:jc w:val="center"/>
              <w:rPr>
                <w:sz w:val="32"/>
                <w:szCs w:val="32"/>
              </w:rPr>
            </w:pPr>
            <w:r w:rsidRPr="006B5D79">
              <w:rPr>
                <w:sz w:val="32"/>
                <w:szCs w:val="32"/>
              </w:rPr>
              <w:sym w:font="Wingdings" w:char="F0FC"/>
            </w:r>
          </w:p>
        </w:tc>
        <w:tc>
          <w:tcPr>
            <w:tcW w:w="495" w:type="dxa"/>
          </w:tcPr>
          <w:p w14:paraId="1DC9FDC3" w14:textId="711166C5" w:rsidR="00556569" w:rsidRDefault="00DD70B3" w:rsidP="00E940D0">
            <w:r>
              <w:t>1</w:t>
            </w:r>
            <w:r w:rsidR="00556569">
              <w:t xml:space="preserve">. </w:t>
            </w:r>
          </w:p>
        </w:tc>
        <w:tc>
          <w:tcPr>
            <w:tcW w:w="7960" w:type="dxa"/>
          </w:tcPr>
          <w:p w14:paraId="21A07F2F" w14:textId="77777777" w:rsidR="00556569" w:rsidRDefault="00556569" w:rsidP="00556569">
            <w:r>
              <w:t xml:space="preserve">The Engineer does not know the meaning of the Formula.     </w:t>
            </w:r>
          </w:p>
          <w:p w14:paraId="6918EB31" w14:textId="77777777" w:rsidR="00556569" w:rsidRDefault="00556569" w:rsidP="00E474CB"/>
        </w:tc>
      </w:tr>
      <w:tr w:rsidR="00115E24" w14:paraId="20D9DAE1" w14:textId="77777777" w:rsidTr="00E60541">
        <w:tc>
          <w:tcPr>
            <w:tcW w:w="895" w:type="dxa"/>
          </w:tcPr>
          <w:p w14:paraId="62640A1C" w14:textId="7A97C056" w:rsidR="00115E24" w:rsidRDefault="0048450F" w:rsidP="0013750E">
            <w:pPr>
              <w:jc w:val="center"/>
            </w:pPr>
            <w:r w:rsidRPr="006B5D79">
              <w:rPr>
                <w:sz w:val="32"/>
                <w:szCs w:val="32"/>
              </w:rPr>
              <w:sym w:font="Wingdings" w:char="F0FC"/>
            </w:r>
          </w:p>
        </w:tc>
        <w:tc>
          <w:tcPr>
            <w:tcW w:w="495" w:type="dxa"/>
          </w:tcPr>
          <w:p w14:paraId="32E4AE76" w14:textId="7FE7BA0A" w:rsidR="00115E24" w:rsidRDefault="00DD70B3" w:rsidP="00E940D0">
            <w:r>
              <w:t>2</w:t>
            </w:r>
            <w:r w:rsidR="00D0019D">
              <w:t>.</w:t>
            </w:r>
          </w:p>
        </w:tc>
        <w:tc>
          <w:tcPr>
            <w:tcW w:w="7960" w:type="dxa"/>
          </w:tcPr>
          <w:p w14:paraId="0A05B9FD" w14:textId="195BC456" w:rsidR="00115E24" w:rsidRDefault="00115E24" w:rsidP="00072C7C">
            <w:r>
              <w:t>The Engineer does not know that the Formula itself by its ve</w:t>
            </w:r>
            <w:r w:rsidR="00556569">
              <w:t>ry nature creates dilemma zones, areas upstream from the intersection where if the driver is in it when the light turns yellow, the driver does not have a solvable stop or go decision, or there is a solution but the driver do</w:t>
            </w:r>
            <w:r w:rsidR="00A33694">
              <w:t xml:space="preserve">es not know what it is.    </w:t>
            </w:r>
            <w:r w:rsidR="00556569">
              <w:t xml:space="preserve">A different </w:t>
            </w:r>
            <w:r w:rsidR="009E4C6A">
              <w:t>Formula</w:t>
            </w:r>
            <w:r w:rsidR="00556569">
              <w:t xml:space="preserve"> (one without the 2 </w:t>
            </w:r>
            <w:r w:rsidR="008D53D1">
              <w:t>in</w:t>
            </w:r>
            <w:r w:rsidR="00556569">
              <w:t xml:space="preserve"> the denominator) </w:t>
            </w:r>
            <w:r w:rsidR="000E39EF">
              <w:t>would remove dilemma zones altogether.   It would</w:t>
            </w:r>
            <w:r w:rsidR="00556569">
              <w:t xml:space="preserve"> always give the reasonably perceptive driver the solution </w:t>
            </w:r>
            <w:r w:rsidR="00A33694">
              <w:t>of slowing down w</w:t>
            </w:r>
            <w:r w:rsidR="000E39EF">
              <w:t>ithout penalty. T</w:t>
            </w:r>
            <w:r w:rsidR="007F032C">
              <w:t>he E</w:t>
            </w:r>
            <w:r w:rsidR="00A33694">
              <w:t>ngineer does not know this is possible.</w:t>
            </w:r>
            <w:r w:rsidR="00556569">
              <w:t xml:space="preserve">   </w:t>
            </w:r>
          </w:p>
          <w:p w14:paraId="18BCDF93" w14:textId="77777777" w:rsidR="00115E24" w:rsidRDefault="00115E24" w:rsidP="00072C7C"/>
        </w:tc>
      </w:tr>
      <w:tr w:rsidR="0063692A" w14:paraId="50E71F19" w14:textId="77777777" w:rsidTr="00E60541">
        <w:tc>
          <w:tcPr>
            <w:tcW w:w="895" w:type="dxa"/>
          </w:tcPr>
          <w:p w14:paraId="60AEA05C" w14:textId="59C3D0B5" w:rsidR="0063692A" w:rsidRDefault="00464941" w:rsidP="0013750E">
            <w:pPr>
              <w:jc w:val="center"/>
            </w:pPr>
            <w:r w:rsidRPr="006B5D79">
              <w:rPr>
                <w:sz w:val="32"/>
                <w:szCs w:val="32"/>
              </w:rPr>
              <w:sym w:font="Wingdings" w:char="F0FC"/>
            </w:r>
          </w:p>
        </w:tc>
        <w:tc>
          <w:tcPr>
            <w:tcW w:w="495" w:type="dxa"/>
          </w:tcPr>
          <w:p w14:paraId="264AD339" w14:textId="5E09AB00" w:rsidR="0063692A" w:rsidRDefault="00DD70B3" w:rsidP="00E940D0">
            <w:r>
              <w:t>3</w:t>
            </w:r>
            <w:r w:rsidR="00D0019D">
              <w:t>.</w:t>
            </w:r>
          </w:p>
        </w:tc>
        <w:tc>
          <w:tcPr>
            <w:tcW w:w="7960" w:type="dxa"/>
          </w:tcPr>
          <w:p w14:paraId="5C4A584D" w14:textId="462AAE58" w:rsidR="001C69EA" w:rsidRDefault="009F6249" w:rsidP="001C69EA">
            <w:r>
              <w:t>The E</w:t>
            </w:r>
            <w:r w:rsidR="00E474CB">
              <w:t xml:space="preserve">ngineer </w:t>
            </w:r>
            <w:r w:rsidR="00386235">
              <w:t xml:space="preserve">misapplies </w:t>
            </w:r>
            <w:r>
              <w:t>the F</w:t>
            </w:r>
            <w:r w:rsidR="00E474CB">
              <w:t xml:space="preserve">ormula to </w:t>
            </w:r>
            <w:r w:rsidR="00072C7C">
              <w:t xml:space="preserve">traffic turning left where the </w:t>
            </w:r>
            <w:r w:rsidR="003F7BD5">
              <w:t>maximum allowable speed</w:t>
            </w:r>
            <w:r w:rsidR="00072C7C">
              <w:t xml:space="preserve"> is greater than the intersection entry velocity.</w:t>
            </w:r>
            <w:r w:rsidR="001C69EA">
              <w:t xml:space="preserve">    Dr. Alexei Maradudin explicitly mentions this misapplication</w:t>
            </w:r>
            <w:r w:rsidR="009F64B4">
              <w:t>, as well as 4 through</w:t>
            </w:r>
            <w:r w:rsidR="0081578E">
              <w:t xml:space="preserve"> 12</w:t>
            </w:r>
            <w:r w:rsidR="009F64B4">
              <w:t>,</w:t>
            </w:r>
            <w:r w:rsidR="001C69EA">
              <w:t xml:space="preserve"> in this </w:t>
            </w:r>
            <w:hyperlink r:id="rId37" w:history="1">
              <w:r w:rsidR="001C69EA" w:rsidRPr="001C69EA">
                <w:rPr>
                  <w:rStyle w:val="Hyperlink"/>
                </w:rPr>
                <w:t>letter</w:t>
              </w:r>
            </w:hyperlink>
            <w:r w:rsidR="009F64B4">
              <w:t>.   All of these misapplications</w:t>
            </w:r>
            <w:r w:rsidR="001C69EA">
              <w:t xml:space="preserve"> force drivers to run red lights.</w:t>
            </w:r>
          </w:p>
          <w:p w14:paraId="57436E30" w14:textId="77777777" w:rsidR="00072C7C" w:rsidRDefault="00072C7C" w:rsidP="00072C7C"/>
        </w:tc>
      </w:tr>
      <w:tr w:rsidR="0063692A" w14:paraId="5C664C7F" w14:textId="77777777" w:rsidTr="00E60541">
        <w:tc>
          <w:tcPr>
            <w:tcW w:w="895" w:type="dxa"/>
          </w:tcPr>
          <w:p w14:paraId="4DA0DEFE" w14:textId="27234D65" w:rsidR="0063692A" w:rsidRDefault="00464941" w:rsidP="0013750E">
            <w:pPr>
              <w:jc w:val="center"/>
            </w:pPr>
            <w:r w:rsidRPr="006B5D79">
              <w:rPr>
                <w:sz w:val="32"/>
                <w:szCs w:val="32"/>
              </w:rPr>
              <w:sym w:font="Wingdings" w:char="F0FC"/>
            </w:r>
          </w:p>
        </w:tc>
        <w:tc>
          <w:tcPr>
            <w:tcW w:w="495" w:type="dxa"/>
          </w:tcPr>
          <w:p w14:paraId="2F97991B" w14:textId="691CF126" w:rsidR="0063692A" w:rsidRDefault="00DD70B3" w:rsidP="00E940D0">
            <w:r>
              <w:t>4</w:t>
            </w:r>
            <w:r w:rsidR="00D0019D">
              <w:t>.</w:t>
            </w:r>
          </w:p>
        </w:tc>
        <w:tc>
          <w:tcPr>
            <w:tcW w:w="7960" w:type="dxa"/>
          </w:tcPr>
          <w:p w14:paraId="65D96AB0" w14:textId="027AB5A1" w:rsidR="00072C7C" w:rsidRDefault="009F6249" w:rsidP="00072C7C">
            <w:r>
              <w:t>The E</w:t>
            </w:r>
            <w:r w:rsidR="00072C7C">
              <w:t xml:space="preserve">ngineer </w:t>
            </w:r>
            <w:r w:rsidR="00386235">
              <w:t xml:space="preserve">misapplies </w:t>
            </w:r>
            <w:r w:rsidR="00072C7C">
              <w:t xml:space="preserve">the </w:t>
            </w:r>
            <w:r w:rsidR="009E4C6A">
              <w:t>Formula</w:t>
            </w:r>
            <w:r w:rsidR="00072C7C">
              <w:t xml:space="preserve"> to traffic turning right where the </w:t>
            </w:r>
            <w:r w:rsidR="003F7BD5">
              <w:t xml:space="preserve">maximum allowable speed </w:t>
            </w:r>
            <w:r w:rsidR="00072C7C">
              <w:t>is greater than the intersection entry velocity.</w:t>
            </w:r>
          </w:p>
          <w:p w14:paraId="60DEBF85" w14:textId="77777777" w:rsidR="00A526B7" w:rsidRDefault="00A526B7" w:rsidP="00E940D0"/>
        </w:tc>
      </w:tr>
      <w:tr w:rsidR="0063692A" w14:paraId="46987646" w14:textId="77777777" w:rsidTr="00E60541">
        <w:tc>
          <w:tcPr>
            <w:tcW w:w="895" w:type="dxa"/>
          </w:tcPr>
          <w:p w14:paraId="5B9195A7" w14:textId="5792279B" w:rsidR="0063692A" w:rsidRDefault="00464941" w:rsidP="0013750E">
            <w:pPr>
              <w:jc w:val="center"/>
            </w:pPr>
            <w:r w:rsidRPr="006B5D79">
              <w:rPr>
                <w:sz w:val="32"/>
                <w:szCs w:val="32"/>
              </w:rPr>
              <w:sym w:font="Wingdings" w:char="F0FC"/>
            </w:r>
          </w:p>
        </w:tc>
        <w:tc>
          <w:tcPr>
            <w:tcW w:w="495" w:type="dxa"/>
          </w:tcPr>
          <w:p w14:paraId="7B27089F" w14:textId="6999DC0A" w:rsidR="0063692A" w:rsidRDefault="00DD70B3" w:rsidP="00E940D0">
            <w:r>
              <w:t>5</w:t>
            </w:r>
            <w:r w:rsidR="00D0019D">
              <w:t>.</w:t>
            </w:r>
          </w:p>
        </w:tc>
        <w:tc>
          <w:tcPr>
            <w:tcW w:w="7960" w:type="dxa"/>
          </w:tcPr>
          <w:p w14:paraId="2382BD9D" w14:textId="00CCDCB7" w:rsidR="0063692A" w:rsidRDefault="009F6249" w:rsidP="00E940D0">
            <w:r>
              <w:t>The E</w:t>
            </w:r>
            <w:r w:rsidR="00072C7C">
              <w:t xml:space="preserve">ngineer </w:t>
            </w:r>
            <w:r w:rsidR="00386235">
              <w:t xml:space="preserve">misapplies </w:t>
            </w:r>
            <w:r w:rsidR="00072C7C">
              <w:t xml:space="preserve">the </w:t>
            </w:r>
            <w:r w:rsidR="009E4C6A">
              <w:t>Formula</w:t>
            </w:r>
            <w:r w:rsidR="00072C7C">
              <w:t xml:space="preserve"> to traffic executing a U-turn.   A U-turn requires almost double the time computed by the Formula.</w:t>
            </w:r>
          </w:p>
          <w:p w14:paraId="69B101A1" w14:textId="77777777" w:rsidR="00072C7C" w:rsidRDefault="00072C7C" w:rsidP="00E940D0"/>
        </w:tc>
      </w:tr>
      <w:tr w:rsidR="0063692A" w14:paraId="149B4E14" w14:textId="77777777" w:rsidTr="00E60541">
        <w:tc>
          <w:tcPr>
            <w:tcW w:w="895" w:type="dxa"/>
          </w:tcPr>
          <w:p w14:paraId="61FE2DC6" w14:textId="14E4F8A4" w:rsidR="0063692A" w:rsidRDefault="00464941" w:rsidP="0013750E">
            <w:pPr>
              <w:jc w:val="center"/>
            </w:pPr>
            <w:r w:rsidRPr="006B5D79">
              <w:rPr>
                <w:sz w:val="32"/>
                <w:szCs w:val="32"/>
              </w:rPr>
              <w:sym w:font="Wingdings" w:char="F0FC"/>
            </w:r>
          </w:p>
        </w:tc>
        <w:tc>
          <w:tcPr>
            <w:tcW w:w="495" w:type="dxa"/>
          </w:tcPr>
          <w:p w14:paraId="6F2EF6AB" w14:textId="36717CDF" w:rsidR="0063692A" w:rsidRDefault="00DD70B3" w:rsidP="00E940D0">
            <w:r>
              <w:t>6</w:t>
            </w:r>
            <w:r w:rsidR="00D0019D">
              <w:t>.</w:t>
            </w:r>
          </w:p>
        </w:tc>
        <w:tc>
          <w:tcPr>
            <w:tcW w:w="7960" w:type="dxa"/>
          </w:tcPr>
          <w:p w14:paraId="77B9F3FB" w14:textId="70250D5D" w:rsidR="0063692A" w:rsidRDefault="009F6249" w:rsidP="00E940D0">
            <w:r>
              <w:t>The E</w:t>
            </w:r>
            <w:r w:rsidR="00072C7C">
              <w:t>ngineer</w:t>
            </w:r>
            <w:r w:rsidR="00FF60EB">
              <w:t xml:space="preserve"> </w:t>
            </w:r>
            <w:r w:rsidR="00386235">
              <w:t xml:space="preserve">misapplies </w:t>
            </w:r>
            <w:r w:rsidR="00072C7C">
              <w:t xml:space="preserve">the </w:t>
            </w:r>
            <w:r w:rsidR="009E4C6A">
              <w:t>Formula</w:t>
            </w:r>
            <w:r w:rsidR="00072C7C">
              <w:t xml:space="preserve"> to signals at two close-by intersections.   Traffic may have to slow down for the second light (or traffic waiting for the second light) before arriving at the first light.</w:t>
            </w:r>
          </w:p>
          <w:p w14:paraId="33D1D9BF" w14:textId="77777777" w:rsidR="00072C7C" w:rsidRDefault="00072C7C" w:rsidP="00E940D0"/>
        </w:tc>
      </w:tr>
      <w:tr w:rsidR="0063692A" w14:paraId="533572E3" w14:textId="77777777" w:rsidTr="00E60541">
        <w:tc>
          <w:tcPr>
            <w:tcW w:w="895" w:type="dxa"/>
          </w:tcPr>
          <w:p w14:paraId="250F1901" w14:textId="7DD9AD09" w:rsidR="0063692A" w:rsidRDefault="00464941" w:rsidP="0013750E">
            <w:pPr>
              <w:jc w:val="center"/>
            </w:pPr>
            <w:r w:rsidRPr="006B5D79">
              <w:rPr>
                <w:sz w:val="32"/>
                <w:szCs w:val="32"/>
              </w:rPr>
              <w:sym w:font="Wingdings" w:char="F0FC"/>
            </w:r>
          </w:p>
        </w:tc>
        <w:tc>
          <w:tcPr>
            <w:tcW w:w="495" w:type="dxa"/>
          </w:tcPr>
          <w:p w14:paraId="4F3EF6A2" w14:textId="6219EB21" w:rsidR="0063692A" w:rsidRDefault="00DD70B3" w:rsidP="00E940D0">
            <w:r>
              <w:t>7</w:t>
            </w:r>
            <w:r w:rsidR="00D0019D">
              <w:t>.</w:t>
            </w:r>
          </w:p>
        </w:tc>
        <w:tc>
          <w:tcPr>
            <w:tcW w:w="7960" w:type="dxa"/>
          </w:tcPr>
          <w:p w14:paraId="3D887254" w14:textId="0E39E2D4" w:rsidR="0063692A" w:rsidRDefault="009F6249" w:rsidP="00E940D0">
            <w:r>
              <w:t>The E</w:t>
            </w:r>
            <w:r w:rsidR="00072C7C">
              <w:t xml:space="preserve">ngineer </w:t>
            </w:r>
            <w:r w:rsidR="00386235">
              <w:t xml:space="preserve">misapplies </w:t>
            </w:r>
            <w:r w:rsidR="00072C7C">
              <w:t xml:space="preserve">the </w:t>
            </w:r>
            <w:r w:rsidR="009E4C6A">
              <w:t>Formula</w:t>
            </w:r>
            <w:r w:rsidR="00072C7C">
              <w:t xml:space="preserve"> to traffic proceeding straight that slows down for vehicles entering or </w:t>
            </w:r>
            <w:r w:rsidR="00BA5B67">
              <w:t xml:space="preserve">egressing </w:t>
            </w:r>
            <w:r w:rsidR="00072C7C">
              <w:t>to and from business entrances and side-streets near the intersection.</w:t>
            </w:r>
          </w:p>
          <w:p w14:paraId="3696D350" w14:textId="77777777" w:rsidR="00072C7C" w:rsidRDefault="00072C7C" w:rsidP="00E940D0"/>
        </w:tc>
      </w:tr>
      <w:tr w:rsidR="0063692A" w14:paraId="55A0BC9D" w14:textId="77777777" w:rsidTr="00E60541">
        <w:tc>
          <w:tcPr>
            <w:tcW w:w="895" w:type="dxa"/>
          </w:tcPr>
          <w:p w14:paraId="44854B9A" w14:textId="27164A53" w:rsidR="0063692A" w:rsidRDefault="00464941" w:rsidP="0013750E">
            <w:pPr>
              <w:jc w:val="center"/>
            </w:pPr>
            <w:r w:rsidRPr="006B5D79">
              <w:rPr>
                <w:sz w:val="32"/>
                <w:szCs w:val="32"/>
              </w:rPr>
              <w:sym w:font="Wingdings" w:char="F0FC"/>
            </w:r>
          </w:p>
        </w:tc>
        <w:tc>
          <w:tcPr>
            <w:tcW w:w="495" w:type="dxa"/>
          </w:tcPr>
          <w:p w14:paraId="48B22451" w14:textId="1355D06A" w:rsidR="0063692A" w:rsidRDefault="00DD70B3" w:rsidP="00E940D0">
            <w:r>
              <w:t>8</w:t>
            </w:r>
            <w:r w:rsidR="00D0019D">
              <w:t>.</w:t>
            </w:r>
          </w:p>
        </w:tc>
        <w:tc>
          <w:tcPr>
            <w:tcW w:w="7960" w:type="dxa"/>
          </w:tcPr>
          <w:p w14:paraId="75281B4D" w14:textId="1CD635BF" w:rsidR="0063692A" w:rsidRDefault="009F6249" w:rsidP="00072C7C">
            <w:r>
              <w:t>The E</w:t>
            </w:r>
            <w:r w:rsidR="00072C7C">
              <w:t xml:space="preserve">ngineer </w:t>
            </w:r>
            <w:r w:rsidR="00386235">
              <w:t xml:space="preserve">misapplies </w:t>
            </w:r>
            <w:r w:rsidR="00072C7C">
              <w:t xml:space="preserve">the </w:t>
            </w:r>
            <w:r w:rsidR="009E4C6A">
              <w:t>Formula</w:t>
            </w:r>
            <w:r w:rsidR="00072C7C">
              <w:t xml:space="preserve"> to traffic slowing down because of traffic density in the intersection makes it impossible to continue at the initial velocity when entering the intersection.</w:t>
            </w:r>
          </w:p>
          <w:p w14:paraId="1EAC5E0C" w14:textId="77777777" w:rsidR="00072C7C" w:rsidRDefault="00072C7C" w:rsidP="00072C7C"/>
        </w:tc>
      </w:tr>
      <w:tr w:rsidR="00072C7C" w14:paraId="23C217AF" w14:textId="77777777" w:rsidTr="00E60541">
        <w:tc>
          <w:tcPr>
            <w:tcW w:w="895" w:type="dxa"/>
          </w:tcPr>
          <w:p w14:paraId="1270AD1A" w14:textId="0E0A3014" w:rsidR="00072C7C" w:rsidRDefault="00464941" w:rsidP="0013750E">
            <w:pPr>
              <w:jc w:val="center"/>
            </w:pPr>
            <w:r w:rsidRPr="006B5D79">
              <w:rPr>
                <w:sz w:val="32"/>
                <w:szCs w:val="32"/>
              </w:rPr>
              <w:lastRenderedPageBreak/>
              <w:sym w:font="Wingdings" w:char="F0FC"/>
            </w:r>
          </w:p>
        </w:tc>
        <w:tc>
          <w:tcPr>
            <w:tcW w:w="495" w:type="dxa"/>
          </w:tcPr>
          <w:p w14:paraId="07AD7EAA" w14:textId="6C49BEB7" w:rsidR="00072C7C" w:rsidRDefault="00DD70B3" w:rsidP="00E940D0">
            <w:r>
              <w:t>9</w:t>
            </w:r>
            <w:r w:rsidR="00D0019D">
              <w:t>.</w:t>
            </w:r>
          </w:p>
        </w:tc>
        <w:tc>
          <w:tcPr>
            <w:tcW w:w="7960" w:type="dxa"/>
          </w:tcPr>
          <w:p w14:paraId="25E0E66C" w14:textId="6FBBB64F" w:rsidR="00072C7C" w:rsidRDefault="009F6249" w:rsidP="00072C7C">
            <w:r>
              <w:t>The E</w:t>
            </w:r>
            <w:r w:rsidR="00072C7C">
              <w:t xml:space="preserve">ngineer </w:t>
            </w:r>
            <w:r w:rsidR="00386235">
              <w:t xml:space="preserve">misapplies </w:t>
            </w:r>
            <w:r w:rsidR="00072C7C">
              <w:t xml:space="preserve">the </w:t>
            </w:r>
            <w:r w:rsidR="009E4C6A">
              <w:t>Formula</w:t>
            </w:r>
            <w:r w:rsidR="00072C7C">
              <w:t xml:space="preserve"> to traffic slowing down because the </w:t>
            </w:r>
            <w:r w:rsidR="003F7BD5">
              <w:t xml:space="preserve">maximum allowable speed </w:t>
            </w:r>
            <w:r w:rsidR="00072C7C">
              <w:t>on the far side of the intersection is less than that on the near side.</w:t>
            </w:r>
          </w:p>
          <w:p w14:paraId="3FF48C95" w14:textId="77777777" w:rsidR="00072C7C" w:rsidRDefault="00072C7C" w:rsidP="00072C7C"/>
        </w:tc>
      </w:tr>
      <w:tr w:rsidR="00072C7C" w14:paraId="76FB2379" w14:textId="77777777" w:rsidTr="00E60541">
        <w:tc>
          <w:tcPr>
            <w:tcW w:w="895" w:type="dxa"/>
          </w:tcPr>
          <w:p w14:paraId="68134919" w14:textId="22EBDFD7" w:rsidR="00072C7C" w:rsidRDefault="00464941" w:rsidP="0013750E">
            <w:pPr>
              <w:jc w:val="center"/>
            </w:pPr>
            <w:r w:rsidRPr="006B5D79">
              <w:rPr>
                <w:sz w:val="32"/>
                <w:szCs w:val="32"/>
              </w:rPr>
              <w:sym w:font="Wingdings" w:char="F0FC"/>
            </w:r>
          </w:p>
        </w:tc>
        <w:tc>
          <w:tcPr>
            <w:tcW w:w="495" w:type="dxa"/>
          </w:tcPr>
          <w:p w14:paraId="46E82A95" w14:textId="30A6055C" w:rsidR="00072C7C" w:rsidRDefault="00DD70B3" w:rsidP="00E940D0">
            <w:r>
              <w:t>10</w:t>
            </w:r>
            <w:r w:rsidR="00D0019D">
              <w:t>.</w:t>
            </w:r>
          </w:p>
        </w:tc>
        <w:tc>
          <w:tcPr>
            <w:tcW w:w="7960" w:type="dxa"/>
          </w:tcPr>
          <w:p w14:paraId="53B6828D" w14:textId="39915815" w:rsidR="00072C7C" w:rsidRDefault="009F6249" w:rsidP="00072C7C">
            <w:r>
              <w:t>The E</w:t>
            </w:r>
            <w:r w:rsidR="00072C7C">
              <w:t xml:space="preserve">ngineer </w:t>
            </w:r>
            <w:r w:rsidR="00386235">
              <w:t xml:space="preserve">misapplies </w:t>
            </w:r>
            <w:r w:rsidR="00072C7C">
              <w:t xml:space="preserve">the </w:t>
            </w:r>
            <w:r w:rsidR="009E4C6A">
              <w:t>Formula</w:t>
            </w:r>
            <w:r w:rsidR="00072C7C">
              <w:t xml:space="preserve"> to traffic slowing down because vehicles are changing lanes in front of them.</w:t>
            </w:r>
          </w:p>
          <w:p w14:paraId="1BBB2EB2" w14:textId="77777777" w:rsidR="00072C7C" w:rsidRDefault="00072C7C" w:rsidP="00072C7C"/>
        </w:tc>
      </w:tr>
      <w:tr w:rsidR="00072C7C" w14:paraId="6FA469AD" w14:textId="77777777" w:rsidTr="00E60541">
        <w:tc>
          <w:tcPr>
            <w:tcW w:w="895" w:type="dxa"/>
          </w:tcPr>
          <w:p w14:paraId="1B8CDDBC" w14:textId="1750A31A" w:rsidR="00072C7C" w:rsidRDefault="00464941" w:rsidP="0013750E">
            <w:pPr>
              <w:jc w:val="center"/>
            </w:pPr>
            <w:r w:rsidRPr="006B5D79">
              <w:rPr>
                <w:sz w:val="32"/>
                <w:szCs w:val="32"/>
              </w:rPr>
              <w:sym w:font="Wingdings" w:char="F0FC"/>
            </w:r>
          </w:p>
        </w:tc>
        <w:tc>
          <w:tcPr>
            <w:tcW w:w="495" w:type="dxa"/>
          </w:tcPr>
          <w:p w14:paraId="062323AE" w14:textId="6412C1C4" w:rsidR="00072C7C" w:rsidRDefault="00DD70B3" w:rsidP="00E940D0">
            <w:r>
              <w:t>11</w:t>
            </w:r>
            <w:r w:rsidR="00D0019D">
              <w:t>.</w:t>
            </w:r>
          </w:p>
        </w:tc>
        <w:tc>
          <w:tcPr>
            <w:tcW w:w="7960" w:type="dxa"/>
          </w:tcPr>
          <w:p w14:paraId="0D1C8E66" w14:textId="763546EA" w:rsidR="00072C7C" w:rsidRDefault="009F6249" w:rsidP="009F6249">
            <w:r>
              <w:t xml:space="preserve">The Engineer </w:t>
            </w:r>
            <w:r w:rsidR="00386235">
              <w:t xml:space="preserve">misapplies </w:t>
            </w:r>
            <w:r>
              <w:t xml:space="preserve">the </w:t>
            </w:r>
            <w:r w:rsidR="009E4C6A">
              <w:t>Formula</w:t>
            </w:r>
            <w:r>
              <w:t xml:space="preserve"> to traffic slowing down for railroad tracks, bumps or potholes near the intersection.</w:t>
            </w:r>
          </w:p>
          <w:p w14:paraId="1B8F9DC6" w14:textId="77777777" w:rsidR="009F6249" w:rsidRDefault="009F6249" w:rsidP="009F6249"/>
        </w:tc>
      </w:tr>
      <w:tr w:rsidR="009F6249" w14:paraId="4B841AC4" w14:textId="77777777" w:rsidTr="00E60541">
        <w:tc>
          <w:tcPr>
            <w:tcW w:w="895" w:type="dxa"/>
          </w:tcPr>
          <w:p w14:paraId="11770D42" w14:textId="5D23233D" w:rsidR="009F6249" w:rsidRDefault="00464941" w:rsidP="0013750E">
            <w:pPr>
              <w:jc w:val="center"/>
            </w:pPr>
            <w:r w:rsidRPr="006B5D79">
              <w:rPr>
                <w:sz w:val="32"/>
                <w:szCs w:val="32"/>
              </w:rPr>
              <w:sym w:font="Wingdings" w:char="F0FC"/>
            </w:r>
          </w:p>
        </w:tc>
        <w:tc>
          <w:tcPr>
            <w:tcW w:w="495" w:type="dxa"/>
          </w:tcPr>
          <w:p w14:paraId="1F4456C0" w14:textId="2839F3DC" w:rsidR="009F6249" w:rsidRDefault="00DD70B3" w:rsidP="00E940D0">
            <w:r>
              <w:t>12</w:t>
            </w:r>
            <w:r w:rsidR="00D0019D">
              <w:t>.</w:t>
            </w:r>
          </w:p>
        </w:tc>
        <w:tc>
          <w:tcPr>
            <w:tcW w:w="7960" w:type="dxa"/>
          </w:tcPr>
          <w:p w14:paraId="2F93C127" w14:textId="796590E3" w:rsidR="009F6249" w:rsidRDefault="009F6249" w:rsidP="009F6249">
            <w:r>
              <w:t xml:space="preserve">The Engineer </w:t>
            </w:r>
            <w:r w:rsidR="00386235">
              <w:t xml:space="preserve">misapplies </w:t>
            </w:r>
            <w:r>
              <w:t xml:space="preserve">the </w:t>
            </w:r>
            <w:r w:rsidR="009E4C6A">
              <w:t>Formula</w:t>
            </w:r>
            <w:r>
              <w:t xml:space="preserve"> to traffic slowing down for hazards like pedestrians suddenly entering the highway near or in the intersection in front of them.</w:t>
            </w:r>
          </w:p>
          <w:p w14:paraId="1BC0B8F4" w14:textId="77777777" w:rsidR="00DA452C" w:rsidRDefault="00DA452C" w:rsidP="009F6249"/>
        </w:tc>
      </w:tr>
      <w:tr w:rsidR="00D42965" w14:paraId="20210D91" w14:textId="77777777" w:rsidTr="00E60541">
        <w:tc>
          <w:tcPr>
            <w:tcW w:w="895" w:type="dxa"/>
          </w:tcPr>
          <w:p w14:paraId="46B64AD9" w14:textId="517BEA92" w:rsidR="00D42965" w:rsidRPr="006B5D79" w:rsidRDefault="00D42965" w:rsidP="0013750E">
            <w:pPr>
              <w:jc w:val="center"/>
              <w:rPr>
                <w:sz w:val="32"/>
                <w:szCs w:val="32"/>
              </w:rPr>
            </w:pPr>
            <w:r w:rsidRPr="006B5D79">
              <w:rPr>
                <w:sz w:val="32"/>
                <w:szCs w:val="32"/>
              </w:rPr>
              <w:sym w:font="Wingdings" w:char="F0FC"/>
            </w:r>
          </w:p>
        </w:tc>
        <w:tc>
          <w:tcPr>
            <w:tcW w:w="495" w:type="dxa"/>
          </w:tcPr>
          <w:p w14:paraId="5A624923" w14:textId="19E2C3B3" w:rsidR="00D42965" w:rsidRDefault="00D42965" w:rsidP="00E940D0">
            <w:r>
              <w:t>13.</w:t>
            </w:r>
          </w:p>
        </w:tc>
        <w:tc>
          <w:tcPr>
            <w:tcW w:w="7960" w:type="dxa"/>
          </w:tcPr>
          <w:p w14:paraId="19E872BD" w14:textId="2665D10D" w:rsidR="00D42965" w:rsidRDefault="00D42965" w:rsidP="00736AA6">
            <w:r>
              <w:t xml:space="preserve">The Engineer misapplies the Formula to traffic slowing down for a speed table, hump or bump (in UK, a “ramp”) near the intersection.   </w:t>
            </w:r>
          </w:p>
          <w:p w14:paraId="079CA98C" w14:textId="19B3985A" w:rsidR="00D42965" w:rsidRDefault="00D42965" w:rsidP="00736AA6"/>
        </w:tc>
      </w:tr>
      <w:tr w:rsidR="00736AA6" w14:paraId="6E891033" w14:textId="77777777" w:rsidTr="00E60541">
        <w:tc>
          <w:tcPr>
            <w:tcW w:w="895" w:type="dxa"/>
          </w:tcPr>
          <w:p w14:paraId="2603BEE6" w14:textId="05867F6D" w:rsidR="00736AA6" w:rsidRDefault="00464941" w:rsidP="0013750E">
            <w:pPr>
              <w:jc w:val="center"/>
            </w:pPr>
            <w:r w:rsidRPr="006B5D79">
              <w:rPr>
                <w:sz w:val="32"/>
                <w:szCs w:val="32"/>
              </w:rPr>
              <w:sym w:font="Wingdings" w:char="F0FC"/>
            </w:r>
          </w:p>
        </w:tc>
        <w:tc>
          <w:tcPr>
            <w:tcW w:w="495" w:type="dxa"/>
          </w:tcPr>
          <w:p w14:paraId="78BF5465" w14:textId="603F8F8C" w:rsidR="00736AA6" w:rsidRDefault="00D42965" w:rsidP="00E940D0">
            <w:r>
              <w:t>14</w:t>
            </w:r>
            <w:r w:rsidR="00D0019D">
              <w:t>.</w:t>
            </w:r>
          </w:p>
        </w:tc>
        <w:tc>
          <w:tcPr>
            <w:tcW w:w="7960" w:type="dxa"/>
          </w:tcPr>
          <w:p w14:paraId="5F159489" w14:textId="670BDF66" w:rsidR="00736AA6" w:rsidRDefault="00736AA6" w:rsidP="00736AA6">
            <w:r>
              <w:t xml:space="preserve">The Engineer </w:t>
            </w:r>
            <w:r w:rsidR="00386235">
              <w:t xml:space="preserve">misapplies </w:t>
            </w:r>
            <w:r>
              <w:t xml:space="preserve">the wrong speed into the </w:t>
            </w:r>
            <w:r w:rsidR="009E4C6A">
              <w:t>Formula</w:t>
            </w:r>
            <w:r>
              <w:t xml:space="preserve">.    The </w:t>
            </w:r>
            <w:r w:rsidR="0055449A">
              <w:t>NCDOT</w:t>
            </w:r>
            <w:r>
              <w:t xml:space="preserve"> </w:t>
            </w:r>
            <w:hyperlink r:id="rId38" w:history="1">
              <w:r w:rsidRPr="0053415E">
                <w:rPr>
                  <w:rStyle w:val="Hyperlink"/>
                </w:rPr>
                <w:t>erroneously plugs in “v” as measured at the stop bar</w:t>
              </w:r>
            </w:hyperlink>
            <w:r>
              <w:t xml:space="preserve"> instead of at the </w:t>
            </w:r>
            <w:r w:rsidR="004D56A0">
              <w:t xml:space="preserve">speed limit’s </w:t>
            </w:r>
            <w:r>
              <w:t xml:space="preserve">critical distance. </w:t>
            </w:r>
          </w:p>
          <w:p w14:paraId="59F030B2" w14:textId="77777777" w:rsidR="00736AA6" w:rsidRDefault="00736AA6" w:rsidP="009F6249"/>
        </w:tc>
      </w:tr>
      <w:tr w:rsidR="004D56A0" w14:paraId="182CDB8C" w14:textId="77777777" w:rsidTr="00E60541">
        <w:tc>
          <w:tcPr>
            <w:tcW w:w="895" w:type="dxa"/>
          </w:tcPr>
          <w:p w14:paraId="1B3F782E" w14:textId="1B03BEF2" w:rsidR="004D56A0" w:rsidRDefault="00464941" w:rsidP="0013750E">
            <w:pPr>
              <w:jc w:val="center"/>
            </w:pPr>
            <w:r w:rsidRPr="006B5D79">
              <w:rPr>
                <w:sz w:val="32"/>
                <w:szCs w:val="32"/>
              </w:rPr>
              <w:sym w:font="Wingdings" w:char="F0FC"/>
            </w:r>
          </w:p>
        </w:tc>
        <w:tc>
          <w:tcPr>
            <w:tcW w:w="495" w:type="dxa"/>
          </w:tcPr>
          <w:p w14:paraId="6CF235BB" w14:textId="2BC88B2D" w:rsidR="004D56A0" w:rsidRDefault="00D42965" w:rsidP="004D56A0">
            <w:r>
              <w:t>15</w:t>
            </w:r>
            <w:r w:rsidR="004D56A0">
              <w:t>.</w:t>
            </w:r>
          </w:p>
        </w:tc>
        <w:tc>
          <w:tcPr>
            <w:tcW w:w="7960" w:type="dxa"/>
          </w:tcPr>
          <w:p w14:paraId="2304298B" w14:textId="7247458B" w:rsidR="004D56A0" w:rsidRDefault="004D56A0" w:rsidP="004D56A0">
            <w:r>
              <w:t xml:space="preserve">The Engineer </w:t>
            </w:r>
            <w:r w:rsidR="00386235">
              <w:t>plugs</w:t>
            </w:r>
            <w:r>
              <w:t xml:space="preserve"> in the wrong speed into the </w:t>
            </w:r>
            <w:r w:rsidR="009E4C6A">
              <w:t>Formula</w:t>
            </w:r>
            <w:r>
              <w:t>.</w:t>
            </w:r>
            <w:r w:rsidR="00FA61B5">
              <w:t xml:space="preserve">    The </w:t>
            </w:r>
            <w:r w:rsidR="002B3C99">
              <w:t>Engineer</w:t>
            </w:r>
            <w:r w:rsidR="00FA61B5">
              <w:t xml:space="preserve"> plugs in “v” </w:t>
            </w:r>
            <w:hyperlink r:id="rId39" w:history="1">
              <w:r w:rsidRPr="002B3C99">
                <w:rPr>
                  <w:rStyle w:val="Hyperlink"/>
                </w:rPr>
                <w:t>which is not the 85</w:t>
              </w:r>
              <w:r w:rsidRPr="002B3C99">
                <w:rPr>
                  <w:rStyle w:val="Hyperlink"/>
                  <w:vertAlign w:val="superscript"/>
                </w:rPr>
                <w:t>th</w:t>
              </w:r>
              <w:r w:rsidRPr="002B3C99">
                <w:rPr>
                  <w:rStyle w:val="Hyperlink"/>
                </w:rPr>
                <w:t xml:space="preserve"> percentile speed</w:t>
              </w:r>
            </w:hyperlink>
            <w:r>
              <w:t xml:space="preserve"> but rather the speed limit or less. </w:t>
            </w:r>
          </w:p>
          <w:p w14:paraId="71BA6E78" w14:textId="77777777" w:rsidR="004D56A0" w:rsidRDefault="004D56A0" w:rsidP="004D56A0"/>
        </w:tc>
      </w:tr>
      <w:tr w:rsidR="002B3C99" w14:paraId="21C54FAB" w14:textId="77777777" w:rsidTr="00E60541">
        <w:tc>
          <w:tcPr>
            <w:tcW w:w="895" w:type="dxa"/>
          </w:tcPr>
          <w:p w14:paraId="34157FBD" w14:textId="7B80BA1A" w:rsidR="002B3C99" w:rsidRDefault="00464941" w:rsidP="002B3C99">
            <w:pPr>
              <w:jc w:val="center"/>
              <w:rPr>
                <w:sz w:val="32"/>
                <w:szCs w:val="32"/>
              </w:rPr>
            </w:pPr>
            <w:r w:rsidRPr="006B5D79">
              <w:rPr>
                <w:sz w:val="32"/>
                <w:szCs w:val="32"/>
              </w:rPr>
              <w:sym w:font="Wingdings" w:char="F0FC"/>
            </w:r>
          </w:p>
        </w:tc>
        <w:tc>
          <w:tcPr>
            <w:tcW w:w="495" w:type="dxa"/>
          </w:tcPr>
          <w:p w14:paraId="37D24922" w14:textId="7966FCB1" w:rsidR="002B3C99" w:rsidRDefault="00D42965" w:rsidP="002B3C99">
            <w:r>
              <w:t>16</w:t>
            </w:r>
            <w:r w:rsidR="002B3C99">
              <w:t>.</w:t>
            </w:r>
          </w:p>
        </w:tc>
        <w:tc>
          <w:tcPr>
            <w:tcW w:w="7960" w:type="dxa"/>
          </w:tcPr>
          <w:p w14:paraId="50003AEB" w14:textId="5F787851" w:rsidR="002B3C99" w:rsidRDefault="002B3C99" w:rsidP="002B3C99">
            <w:r>
              <w:t xml:space="preserve">The Engineer plugs in the wrong speed into the Formula.    The Engineer plugs in “v” for a turn lane which </w:t>
            </w:r>
            <w:hyperlink r:id="rId40" w:history="1">
              <w:r w:rsidRPr="009502C7">
                <w:rPr>
                  <w:rStyle w:val="Hyperlink"/>
                </w:rPr>
                <w:t>assumes cars are in a queue</w:t>
              </w:r>
              <w:r w:rsidR="009502C7" w:rsidRPr="009502C7">
                <w:rPr>
                  <w:rStyle w:val="Hyperlink"/>
                </w:rPr>
                <w:t xml:space="preserve"> (p</w:t>
              </w:r>
              <w:r w:rsidRPr="009502C7">
                <w:rPr>
                  <w:rStyle w:val="Hyperlink"/>
                </w:rPr>
                <w:t>.</w:t>
              </w:r>
              <w:r w:rsidR="009502C7" w:rsidRPr="009502C7">
                <w:rPr>
                  <w:rStyle w:val="Hyperlink"/>
                </w:rPr>
                <w:t xml:space="preserve"> 8</w:t>
              </w:r>
            </w:hyperlink>
            <w:r w:rsidR="009502C7">
              <w:t>).</w:t>
            </w:r>
            <w:r>
              <w:t xml:space="preserve"> </w:t>
            </w:r>
          </w:p>
          <w:p w14:paraId="194C5E2B" w14:textId="77777777" w:rsidR="002B3C99" w:rsidRDefault="002B3C99" w:rsidP="002B3C99"/>
        </w:tc>
      </w:tr>
      <w:tr w:rsidR="002B3C99" w14:paraId="73D28E42" w14:textId="77777777" w:rsidTr="00E60541">
        <w:tc>
          <w:tcPr>
            <w:tcW w:w="895" w:type="dxa"/>
          </w:tcPr>
          <w:p w14:paraId="0BEF3758" w14:textId="37328981" w:rsidR="002B3C99" w:rsidRDefault="00464941" w:rsidP="002B3C99">
            <w:pPr>
              <w:jc w:val="center"/>
            </w:pPr>
            <w:r w:rsidRPr="006B5D79">
              <w:rPr>
                <w:sz w:val="32"/>
                <w:szCs w:val="32"/>
              </w:rPr>
              <w:sym w:font="Wingdings" w:char="F0FC"/>
            </w:r>
          </w:p>
        </w:tc>
        <w:tc>
          <w:tcPr>
            <w:tcW w:w="495" w:type="dxa"/>
          </w:tcPr>
          <w:p w14:paraId="732AE842" w14:textId="33255DBF" w:rsidR="002B3C99" w:rsidRDefault="00D42965" w:rsidP="002B3C99">
            <w:r>
              <w:t>17</w:t>
            </w:r>
            <w:r w:rsidR="002B3C99">
              <w:t>.</w:t>
            </w:r>
          </w:p>
        </w:tc>
        <w:tc>
          <w:tcPr>
            <w:tcW w:w="7960" w:type="dxa"/>
          </w:tcPr>
          <w:p w14:paraId="501D1C25" w14:textId="34C510BC" w:rsidR="002B3C99" w:rsidRDefault="002B3C99" w:rsidP="002B3C99">
            <w:r>
              <w:t xml:space="preserve">The Engineer plugs in the wrong grade into the Formula.    The NCDOT plugs in </w:t>
            </w:r>
            <w:hyperlink r:id="rId41" w:history="1">
              <w:r w:rsidRPr="002B3C99">
                <w:rPr>
                  <w:rStyle w:val="Hyperlink"/>
                </w:rPr>
                <w:t>“g” as measured at the stop bar</w:t>
              </w:r>
              <w:r w:rsidR="000F77C7">
                <w:rPr>
                  <w:rStyle w:val="Hyperlink"/>
                </w:rPr>
                <w:t xml:space="preserve"> (p</w:t>
              </w:r>
              <w:r w:rsidR="009502C7">
                <w:rPr>
                  <w:rStyle w:val="Hyperlink"/>
                </w:rPr>
                <w:t>.</w:t>
              </w:r>
              <w:r w:rsidR="000F77C7">
                <w:rPr>
                  <w:rStyle w:val="Hyperlink"/>
                </w:rPr>
                <w:t xml:space="preserve"> 15)</w:t>
              </w:r>
              <w:r w:rsidRPr="002B3C99">
                <w:rPr>
                  <w:rStyle w:val="Hyperlink"/>
                </w:rPr>
                <w:t>,</w:t>
              </w:r>
            </w:hyperlink>
            <w:r>
              <w:t xml:space="preserve"> not the average grade of the road throughout the critical distance.</w:t>
            </w:r>
          </w:p>
          <w:p w14:paraId="07CD8E23" w14:textId="77777777" w:rsidR="002B3C99" w:rsidRDefault="002B3C99" w:rsidP="002B3C99"/>
        </w:tc>
      </w:tr>
      <w:tr w:rsidR="002B3C99" w14:paraId="307B4082" w14:textId="77777777" w:rsidTr="00E60541">
        <w:tc>
          <w:tcPr>
            <w:tcW w:w="895" w:type="dxa"/>
          </w:tcPr>
          <w:p w14:paraId="0D679FB9" w14:textId="680AB6A0" w:rsidR="002B3C99" w:rsidRDefault="002B3C99" w:rsidP="002B3C99">
            <w:pPr>
              <w:jc w:val="center"/>
            </w:pPr>
            <w:r>
              <w:t>______</w:t>
            </w:r>
          </w:p>
        </w:tc>
        <w:tc>
          <w:tcPr>
            <w:tcW w:w="495" w:type="dxa"/>
          </w:tcPr>
          <w:p w14:paraId="5B6742B7" w14:textId="43466F4B" w:rsidR="002B3C99" w:rsidRDefault="00D42965" w:rsidP="002B3C99">
            <w:r>
              <w:t>18</w:t>
            </w:r>
            <w:r w:rsidR="002B3C99">
              <w:t>.</w:t>
            </w:r>
          </w:p>
        </w:tc>
        <w:tc>
          <w:tcPr>
            <w:tcW w:w="7960" w:type="dxa"/>
          </w:tcPr>
          <w:p w14:paraId="52355C32" w14:textId="497B5CC0" w:rsidR="002B3C99" w:rsidRDefault="002B3C99" w:rsidP="002B3C99">
            <w:r>
              <w:t>The Engineer asserts that he can ignore the Formula and set the yellow shorter than the Formula.   (The Engineer altogether ignores physics.)</w:t>
            </w:r>
          </w:p>
          <w:p w14:paraId="23773D66" w14:textId="77777777" w:rsidR="002B3C99" w:rsidRDefault="002B3C99" w:rsidP="002B3C99"/>
        </w:tc>
      </w:tr>
      <w:tr w:rsidR="002B3C99" w14:paraId="469D4307" w14:textId="77777777" w:rsidTr="00E60541">
        <w:tc>
          <w:tcPr>
            <w:tcW w:w="895" w:type="dxa"/>
          </w:tcPr>
          <w:p w14:paraId="3828A3DE" w14:textId="25A4C2DA" w:rsidR="002B3C99" w:rsidRPr="006B5D79" w:rsidRDefault="002B3C99" w:rsidP="002B3C99">
            <w:pPr>
              <w:jc w:val="center"/>
              <w:rPr>
                <w:sz w:val="32"/>
                <w:szCs w:val="32"/>
              </w:rPr>
            </w:pPr>
            <w:r w:rsidRPr="006B5D79">
              <w:rPr>
                <w:sz w:val="32"/>
                <w:szCs w:val="32"/>
              </w:rPr>
              <w:sym w:font="Wingdings" w:char="F0FC"/>
            </w:r>
          </w:p>
        </w:tc>
        <w:tc>
          <w:tcPr>
            <w:tcW w:w="495" w:type="dxa"/>
          </w:tcPr>
          <w:p w14:paraId="0A2347C7" w14:textId="286C6BD3" w:rsidR="002B3C99" w:rsidRDefault="00D42965" w:rsidP="002B3C99">
            <w:r>
              <w:t>19</w:t>
            </w:r>
            <w:r w:rsidR="002B3C99">
              <w:t>.</w:t>
            </w:r>
          </w:p>
        </w:tc>
        <w:tc>
          <w:tcPr>
            <w:tcW w:w="7960" w:type="dxa"/>
          </w:tcPr>
          <w:p w14:paraId="3D1DC45C" w14:textId="2D9DEC17" w:rsidR="002B3C99" w:rsidRDefault="002B3C99" w:rsidP="002B3C99">
            <w:r>
              <w:t xml:space="preserve">The Engineer believes that a </w:t>
            </w:r>
            <w:hyperlink r:id="rId42" w:history="1">
              <w:r w:rsidRPr="001B513A">
                <w:rPr>
                  <w:rStyle w:val="Hyperlink"/>
                </w:rPr>
                <w:t>deterministic equation</w:t>
              </w:r>
              <w:r w:rsidR="001B513A" w:rsidRPr="001B513A">
                <w:rPr>
                  <w:rStyle w:val="Hyperlink"/>
                </w:rPr>
                <w:t xml:space="preserve"> (p. 8)</w:t>
              </w:r>
            </w:hyperlink>
            <w:r>
              <w:t xml:space="preserve"> </w:t>
            </w:r>
            <w:r w:rsidR="001B513A">
              <w:t xml:space="preserve">(and </w:t>
            </w:r>
            <w:hyperlink r:id="rId43" w:history="1">
              <w:r w:rsidR="001B513A" w:rsidRPr="001B513A">
                <w:rPr>
                  <w:rStyle w:val="Hyperlink"/>
                </w:rPr>
                <w:t>here</w:t>
              </w:r>
            </w:hyperlink>
            <w:r w:rsidR="001B513A">
              <w:t xml:space="preserve">) </w:t>
            </w:r>
            <w:r>
              <w:t xml:space="preserve">cannot exist to model all </w:t>
            </w:r>
            <w:r w:rsidR="001B513A">
              <w:t>reasonable</w:t>
            </w:r>
            <w:r w:rsidR="000B4F2B">
              <w:t xml:space="preserve"> </w:t>
            </w:r>
            <w:r>
              <w:t>traffic movements.</w:t>
            </w:r>
          </w:p>
          <w:p w14:paraId="068565C1" w14:textId="26CA61FC" w:rsidR="002B3C99" w:rsidRDefault="002B3C99" w:rsidP="002B3C99"/>
        </w:tc>
      </w:tr>
      <w:tr w:rsidR="002B3C99" w14:paraId="2FCAEF5F" w14:textId="77777777" w:rsidTr="00E60541">
        <w:tc>
          <w:tcPr>
            <w:tcW w:w="895" w:type="dxa"/>
          </w:tcPr>
          <w:p w14:paraId="57B08696" w14:textId="185CBF21" w:rsidR="002B3C99" w:rsidRPr="00BF28A2" w:rsidRDefault="00464941" w:rsidP="00464941">
            <w:pPr>
              <w:jc w:val="center"/>
            </w:pPr>
            <w:r w:rsidRPr="006B5D79">
              <w:rPr>
                <w:sz w:val="32"/>
                <w:szCs w:val="32"/>
              </w:rPr>
              <w:sym w:font="Wingdings" w:char="F0FC"/>
            </w:r>
          </w:p>
        </w:tc>
        <w:tc>
          <w:tcPr>
            <w:tcW w:w="495" w:type="dxa"/>
          </w:tcPr>
          <w:p w14:paraId="2A280F85" w14:textId="2BF5195C" w:rsidR="002B3C99" w:rsidRDefault="00D42965" w:rsidP="002B3C99">
            <w:r>
              <w:t>20</w:t>
            </w:r>
            <w:r w:rsidR="002B3C99">
              <w:t>.</w:t>
            </w:r>
          </w:p>
        </w:tc>
        <w:tc>
          <w:tcPr>
            <w:tcW w:w="7960" w:type="dxa"/>
          </w:tcPr>
          <w:p w14:paraId="7B89DE65" w14:textId="7CCDB827" w:rsidR="002B3C99" w:rsidRDefault="002B3C99" w:rsidP="002B3C99">
            <w:r>
              <w:t xml:space="preserve">Though responsible for the enforcing the motion of traffic at signalized intersections in Raleigh, the </w:t>
            </w:r>
            <w:hyperlink r:id="rId44" w:history="1">
              <w:r w:rsidRPr="00C40744">
                <w:rPr>
                  <w:rStyle w:val="Hyperlink"/>
                </w:rPr>
                <w:t>Engineer does not know Newton’s Laws of Motion</w:t>
              </w:r>
              <w:r w:rsidR="00C40744" w:rsidRPr="00C40744">
                <w:rPr>
                  <w:rStyle w:val="Hyperlink"/>
                </w:rPr>
                <w:t xml:space="preserve"> (p. 22-3 to p.23-7)</w:t>
              </w:r>
              <w:r w:rsidRPr="00C40744">
                <w:rPr>
                  <w:rStyle w:val="Hyperlink"/>
                </w:rPr>
                <w:t>.</w:t>
              </w:r>
            </w:hyperlink>
          </w:p>
          <w:p w14:paraId="5DE831CA" w14:textId="77777777" w:rsidR="002B3C99" w:rsidRDefault="002B3C99" w:rsidP="002B3C99"/>
        </w:tc>
      </w:tr>
      <w:tr w:rsidR="002B3C99" w14:paraId="2CF2782F" w14:textId="77777777" w:rsidTr="00E60541">
        <w:tc>
          <w:tcPr>
            <w:tcW w:w="895" w:type="dxa"/>
          </w:tcPr>
          <w:p w14:paraId="240B1F70" w14:textId="28EBF9A3" w:rsidR="002B3C99" w:rsidRPr="00BF28A2" w:rsidRDefault="00464941" w:rsidP="002B3C99">
            <w:pPr>
              <w:jc w:val="center"/>
            </w:pPr>
            <w:r w:rsidRPr="006B5D79">
              <w:rPr>
                <w:sz w:val="32"/>
                <w:szCs w:val="32"/>
              </w:rPr>
              <w:sym w:font="Wingdings" w:char="F0FC"/>
            </w:r>
          </w:p>
        </w:tc>
        <w:tc>
          <w:tcPr>
            <w:tcW w:w="495" w:type="dxa"/>
          </w:tcPr>
          <w:p w14:paraId="59C1E4A0" w14:textId="00E52D2E" w:rsidR="002B3C99" w:rsidRDefault="00D42965" w:rsidP="002B3C99">
            <w:r>
              <w:t>21</w:t>
            </w:r>
            <w:r w:rsidR="002B3C99">
              <w:t>.</w:t>
            </w:r>
          </w:p>
        </w:tc>
        <w:tc>
          <w:tcPr>
            <w:tcW w:w="7960" w:type="dxa"/>
          </w:tcPr>
          <w:p w14:paraId="6094AF23" w14:textId="7AC37876" w:rsidR="001852AC" w:rsidRPr="00961D1D" w:rsidRDefault="002B3C99" w:rsidP="002B3C99">
            <w:pPr>
              <w:rPr>
                <w:color w:val="0563C1" w:themeColor="hyperlink"/>
                <w:u w:val="single"/>
              </w:rPr>
            </w:pPr>
            <w:r>
              <w:t xml:space="preserve">The Engineer believes that </w:t>
            </w:r>
            <w:hyperlink r:id="rId45" w:history="1">
              <w:r w:rsidRPr="00142D16">
                <w:rPr>
                  <w:rStyle w:val="Hyperlink"/>
                </w:rPr>
                <w:t>Newton’s Laws of Motion do not apply to the motion of vehicles</w:t>
              </w:r>
              <w:r w:rsidR="00142D16" w:rsidRPr="00142D16">
                <w:rPr>
                  <w:rStyle w:val="Hyperlink"/>
                </w:rPr>
                <w:t xml:space="preserve"> (p. 22-3 to p.23-7)</w:t>
              </w:r>
              <w:r w:rsidRPr="00142D16">
                <w:rPr>
                  <w:rStyle w:val="Hyperlink"/>
                </w:rPr>
                <w:t>.</w:t>
              </w:r>
            </w:hyperlink>
          </w:p>
          <w:p w14:paraId="7E6CBF43" w14:textId="77777777" w:rsidR="002B3C99" w:rsidRDefault="002B3C99" w:rsidP="002B3C99"/>
        </w:tc>
      </w:tr>
      <w:tr w:rsidR="001852AC" w14:paraId="243E8CF0" w14:textId="77777777" w:rsidTr="00E60541">
        <w:tc>
          <w:tcPr>
            <w:tcW w:w="895" w:type="dxa"/>
          </w:tcPr>
          <w:p w14:paraId="034A8635" w14:textId="44C093DF" w:rsidR="001852AC" w:rsidRPr="006B5D79" w:rsidRDefault="001852AC" w:rsidP="002B3C99">
            <w:pPr>
              <w:jc w:val="center"/>
              <w:rPr>
                <w:sz w:val="32"/>
                <w:szCs w:val="32"/>
              </w:rPr>
            </w:pPr>
            <w:r w:rsidRPr="006B5D79">
              <w:rPr>
                <w:sz w:val="32"/>
                <w:szCs w:val="32"/>
              </w:rPr>
              <w:sym w:font="Wingdings" w:char="F0FC"/>
            </w:r>
          </w:p>
        </w:tc>
        <w:tc>
          <w:tcPr>
            <w:tcW w:w="495" w:type="dxa"/>
          </w:tcPr>
          <w:p w14:paraId="5D0B5341" w14:textId="4FDDB349" w:rsidR="001852AC" w:rsidRDefault="00D42965" w:rsidP="002B3C99">
            <w:r>
              <w:t>22</w:t>
            </w:r>
            <w:r w:rsidR="001852AC">
              <w:t>.</w:t>
            </w:r>
          </w:p>
        </w:tc>
        <w:tc>
          <w:tcPr>
            <w:tcW w:w="7960" w:type="dxa"/>
          </w:tcPr>
          <w:p w14:paraId="1685C0B5" w14:textId="1A5645E1" w:rsidR="001852AC" w:rsidRDefault="001852AC" w:rsidP="00961D1D">
            <w:r>
              <w:t xml:space="preserve">The Engineer has written or uses a red light camera </w:t>
            </w:r>
            <w:hyperlink r:id="rId46" w:history="1">
              <w:r w:rsidRPr="00961D1D">
                <w:rPr>
                  <w:rStyle w:val="Hyperlink"/>
                </w:rPr>
                <w:t>before/after study</w:t>
              </w:r>
            </w:hyperlink>
            <w:r>
              <w:t xml:space="preserve"> to justify red light cameras.   The before/after study does not </w:t>
            </w:r>
            <w:r w:rsidR="00961D1D">
              <w:t>invoke the scientific method; therefore, the results are invalid.  A conclusion from a statistical analysis without the scientific method is at best specious</w:t>
            </w:r>
            <w:r>
              <w:t xml:space="preserve">.  </w:t>
            </w:r>
            <w:r w:rsidR="00961D1D">
              <w:t xml:space="preserve">The study may be pleasing to the eye but it is deceptive.  </w:t>
            </w:r>
            <w:r>
              <w:t xml:space="preserve">The engineer does not know general </w:t>
            </w:r>
            <w:r w:rsidR="00961D1D">
              <w:t xml:space="preserve">science to discern the issue.  </w:t>
            </w:r>
          </w:p>
        </w:tc>
      </w:tr>
    </w:tbl>
    <w:p w14:paraId="6FA866FF" w14:textId="77777777" w:rsidR="00E940D0" w:rsidRDefault="00E940D0" w:rsidP="00E940D0"/>
    <w:p w14:paraId="02B63BE2" w14:textId="77777777" w:rsidR="00447688" w:rsidRDefault="00447688" w:rsidP="0042753F">
      <w:pPr>
        <w:rPr>
          <w:b/>
        </w:rPr>
      </w:pPr>
    </w:p>
    <w:p w14:paraId="2A842991" w14:textId="77777777" w:rsidR="0042753F" w:rsidRDefault="0042753F" w:rsidP="0042753F">
      <w:pPr>
        <w:rPr>
          <w:b/>
        </w:rPr>
      </w:pPr>
      <w:r>
        <w:rPr>
          <w:b/>
        </w:rPr>
        <w:t>Mathematics</w:t>
      </w:r>
      <w:r w:rsidRPr="008A6FA2">
        <w:rPr>
          <w:b/>
        </w:rPr>
        <w:t xml:space="preserve"> Violations</w:t>
      </w:r>
    </w:p>
    <w:p w14:paraId="5FFD3A27" w14:textId="1BA0A1CE" w:rsidR="00AD7882" w:rsidRPr="007A7DE7" w:rsidRDefault="009B080E" w:rsidP="008D4FDB">
      <w:pPr>
        <w:rPr>
          <w:b/>
        </w:rPr>
      </w:pPr>
      <w:r>
        <w:t>The Engineer is guilty of the items that are checked</w:t>
      </w:r>
      <w:r w:rsidRPr="009B080E">
        <w:t xml:space="preserve"> </w:t>
      </w:r>
      <w:r w:rsidRPr="009B080E">
        <w:sym w:font="Wingdings" w:char="F0FC"/>
      </w:r>
      <w:r w:rsidR="00967C47">
        <w:t xml:space="preserve"> or endorses ‘E’ other engineers performing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
        <w:gridCol w:w="8005"/>
      </w:tblGrid>
      <w:tr w:rsidR="00030B95" w14:paraId="739825D7" w14:textId="77777777" w:rsidTr="00030B95">
        <w:tc>
          <w:tcPr>
            <w:tcW w:w="895" w:type="dxa"/>
          </w:tcPr>
          <w:p w14:paraId="076D7713" w14:textId="025826BE" w:rsidR="00030B95" w:rsidRPr="00FF1CEE" w:rsidRDefault="00FF1CEE" w:rsidP="00FF1CEE">
            <w:pPr>
              <w:jc w:val="center"/>
              <w:rPr>
                <w:sz w:val="32"/>
                <w:szCs w:val="32"/>
              </w:rPr>
            </w:pPr>
            <w:r w:rsidRPr="00FF1CEE">
              <w:rPr>
                <w:sz w:val="32"/>
                <w:szCs w:val="32"/>
              </w:rPr>
              <w:sym w:font="Wingdings" w:char="F0FC"/>
            </w:r>
          </w:p>
        </w:tc>
        <w:tc>
          <w:tcPr>
            <w:tcW w:w="450" w:type="dxa"/>
          </w:tcPr>
          <w:p w14:paraId="0D7DDB63" w14:textId="08B114A0" w:rsidR="00030B95" w:rsidRDefault="00030B95">
            <w:r>
              <w:t>1.</w:t>
            </w:r>
          </w:p>
        </w:tc>
        <w:tc>
          <w:tcPr>
            <w:tcW w:w="8005" w:type="dxa"/>
          </w:tcPr>
          <w:p w14:paraId="0C70E8EA" w14:textId="5099926F" w:rsidR="00030B95" w:rsidRDefault="00030B95" w:rsidP="00030B95">
            <w:r>
              <w:t xml:space="preserve">The Engineer does not know the mathematical technique of </w:t>
            </w:r>
            <w:hyperlink r:id="rId47" w:history="1">
              <w:r w:rsidRPr="00615672">
                <w:rPr>
                  <w:rStyle w:val="Hyperlink"/>
                </w:rPr>
                <w:t>error propagation</w:t>
              </w:r>
            </w:hyperlink>
            <w:r>
              <w:t xml:space="preserve">.    </w:t>
            </w:r>
            <w:r w:rsidR="00943076">
              <w:t>For example, t</w:t>
            </w:r>
            <w:r>
              <w:t>he Engineer declares that the yellow change interval is 4</w:t>
            </w:r>
            <w:r w:rsidR="00943076">
              <w:t xml:space="preserve">.5 seconds, but the </w:t>
            </w:r>
            <w:hyperlink r:id="rId48" w:history="1">
              <w:r w:rsidR="00943076" w:rsidRPr="00615672">
                <w:rPr>
                  <w:rStyle w:val="Hyperlink"/>
                </w:rPr>
                <w:t xml:space="preserve">interval should </w:t>
              </w:r>
              <w:r w:rsidRPr="00615672">
                <w:rPr>
                  <w:rStyle w:val="Hyperlink"/>
                </w:rPr>
                <w:t xml:space="preserve">really </w:t>
              </w:r>
              <w:r w:rsidR="00943076" w:rsidRPr="00615672">
                <w:rPr>
                  <w:rStyle w:val="Hyperlink"/>
                </w:rPr>
                <w:t xml:space="preserve">be </w:t>
              </w:r>
              <w:r w:rsidRPr="00615672">
                <w:rPr>
                  <w:rStyle w:val="Hyperlink"/>
                </w:rPr>
                <w:t>5.3 +/- 2.3 seconds</w:t>
              </w:r>
            </w:hyperlink>
            <w:r>
              <w:t>.    Because the variables plugged into the equation have an equally valid range of values, the yellow change interval has an associated</w:t>
            </w:r>
            <w:r w:rsidR="00E17CB5">
              <w:t xml:space="preserve"> range</w:t>
            </w:r>
            <w:r>
              <w:t xml:space="preserve">.     </w:t>
            </w:r>
          </w:p>
          <w:p w14:paraId="62A4019E" w14:textId="77777777" w:rsidR="00030B95" w:rsidRDefault="00030B95" w:rsidP="00030B95"/>
          <w:p w14:paraId="5FB7F81D" w14:textId="77777777" w:rsidR="00387E31" w:rsidRDefault="00030B95" w:rsidP="00030B95">
            <w:r>
              <w:t>Becaus</w:t>
            </w:r>
            <w:r w:rsidR="00E17CB5">
              <w:t>e the Engineer does not know this</w:t>
            </w:r>
            <w:r>
              <w:t>, he leads law enforcement to believe that this yellow change interval is exact.</w:t>
            </w:r>
            <w:r w:rsidR="00E17CB5">
              <w:t xml:space="preserve">  </w:t>
            </w:r>
          </w:p>
          <w:p w14:paraId="0374C6D4" w14:textId="77777777" w:rsidR="00387E31" w:rsidRDefault="00387E31" w:rsidP="00030B95"/>
          <w:p w14:paraId="48DEF579" w14:textId="50809982" w:rsidR="00030B95" w:rsidRDefault="00387E31" w:rsidP="00030B95">
            <w:r>
              <w:t>In general, in spite that the Engineer sets yellow light duration knowing in advance that it does work for a large minority of law-abiding drivers,</w:t>
            </w:r>
            <w:r w:rsidR="00E17CB5">
              <w:t xml:space="preserve"> </w:t>
            </w:r>
            <w:r>
              <w:t>he endorses</w:t>
            </w:r>
            <w:r w:rsidR="00E17CB5">
              <w:t xml:space="preserve"> </w:t>
            </w:r>
            <w:r>
              <w:t>zero-tolerance law enforcement.</w:t>
            </w:r>
          </w:p>
          <w:p w14:paraId="30562362" w14:textId="77777777" w:rsidR="00030B95" w:rsidRDefault="00030B95"/>
        </w:tc>
      </w:tr>
    </w:tbl>
    <w:p w14:paraId="3265089A" w14:textId="77777777" w:rsidR="009730CC" w:rsidRDefault="009730CC" w:rsidP="00DC5212">
      <w:pPr>
        <w:rPr>
          <w:b/>
        </w:rPr>
      </w:pPr>
    </w:p>
    <w:p w14:paraId="550E04F2" w14:textId="1E63CE1A" w:rsidR="007A7DE7" w:rsidRDefault="007A7DE7" w:rsidP="00DC5212">
      <w:pPr>
        <w:rPr>
          <w:b/>
        </w:rPr>
      </w:pPr>
      <w:r>
        <w:rPr>
          <w:b/>
        </w:rPr>
        <w:t>General Engineering</w:t>
      </w:r>
      <w:r w:rsidR="00C72105" w:rsidRPr="008A6FA2">
        <w:rPr>
          <w:b/>
        </w:rPr>
        <w:t xml:space="preserve"> Violations</w:t>
      </w:r>
    </w:p>
    <w:p w14:paraId="3323E8F0" w14:textId="77777777" w:rsidR="00967C47" w:rsidRPr="007A7DE7" w:rsidRDefault="00967C47" w:rsidP="00967C47">
      <w:pPr>
        <w:rPr>
          <w:b/>
        </w:rPr>
      </w:pPr>
      <w:r>
        <w:t>The Engineer is guilty of the items that are checked</w:t>
      </w:r>
      <w:r w:rsidRPr="009B080E">
        <w:t xml:space="preserve"> </w:t>
      </w:r>
      <w:r w:rsidRPr="009B080E">
        <w:sym w:font="Wingdings" w:char="F0FC"/>
      </w:r>
      <w:r>
        <w:t xml:space="preserve"> or endorses ‘E’ other engineers performing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99"/>
        <w:gridCol w:w="7960"/>
      </w:tblGrid>
      <w:tr w:rsidR="008858F6" w14:paraId="29142930" w14:textId="77777777" w:rsidTr="00E319EE">
        <w:tc>
          <w:tcPr>
            <w:tcW w:w="895" w:type="dxa"/>
          </w:tcPr>
          <w:p w14:paraId="15E09221" w14:textId="1EB25D19" w:rsidR="008858F6" w:rsidRPr="00FF1CEE" w:rsidRDefault="00464941" w:rsidP="0013750E">
            <w:pPr>
              <w:jc w:val="center"/>
              <w:rPr>
                <w:sz w:val="32"/>
                <w:szCs w:val="32"/>
              </w:rPr>
            </w:pPr>
            <w:r w:rsidRPr="006B5D79">
              <w:rPr>
                <w:sz w:val="32"/>
                <w:szCs w:val="32"/>
              </w:rPr>
              <w:sym w:font="Wingdings" w:char="F0FC"/>
            </w:r>
          </w:p>
        </w:tc>
        <w:tc>
          <w:tcPr>
            <w:tcW w:w="499" w:type="dxa"/>
          </w:tcPr>
          <w:p w14:paraId="6352CA23" w14:textId="0DDF0542" w:rsidR="008858F6" w:rsidRDefault="008858F6" w:rsidP="00242D7A">
            <w:r>
              <w:t>1</w:t>
            </w:r>
            <w:r w:rsidR="000605E7">
              <w:t>.</w:t>
            </w:r>
          </w:p>
        </w:tc>
        <w:tc>
          <w:tcPr>
            <w:tcW w:w="7960" w:type="dxa"/>
          </w:tcPr>
          <w:p w14:paraId="7A218BDC" w14:textId="4BED4FBC" w:rsidR="008858F6" w:rsidRDefault="0094190B" w:rsidP="002B4F4E">
            <w:r>
              <w:t>The Engineer</w:t>
            </w:r>
            <w:r w:rsidR="0053176F">
              <w:t xml:space="preserve"> </w:t>
            </w:r>
            <w:r>
              <w:t xml:space="preserve">designs </w:t>
            </w:r>
            <w:r w:rsidR="00DA452C">
              <w:t xml:space="preserve">for </w:t>
            </w:r>
            <w:r w:rsidR="008858F6">
              <w:t>tra</w:t>
            </w:r>
            <w:r>
              <w:t xml:space="preserve">ffic flow, traffic safety and </w:t>
            </w:r>
            <w:r w:rsidR="005E0FA2">
              <w:t>legal movement</w:t>
            </w:r>
            <w:r>
              <w:t>--in that order.</w:t>
            </w:r>
            <w:r w:rsidR="00DA452C">
              <w:t xml:space="preserve">  </w:t>
            </w:r>
            <w:r w:rsidR="00EC1063">
              <w:t xml:space="preserve"> This priority is crucially important to understand because it underlies the Engineer’s motivations.   But this priority </w:t>
            </w:r>
            <w:r w:rsidR="00DA452C">
              <w:t xml:space="preserve">violates </w:t>
            </w:r>
            <w:r w:rsidR="00811526">
              <w:t xml:space="preserve">the statutory mandate of </w:t>
            </w:r>
            <w:r w:rsidR="002B4F4E">
              <w:t>a professional engineer</w:t>
            </w:r>
            <w:r>
              <w:t>.   The statute requires the Engineer</w:t>
            </w:r>
            <w:r w:rsidR="00DA452C">
              <w:t xml:space="preserve"> to safeguard life, health a</w:t>
            </w:r>
            <w:r>
              <w:t xml:space="preserve">nd property, not to safeguard </w:t>
            </w:r>
            <w:r w:rsidR="00DA452C">
              <w:t xml:space="preserve">the quickest means to the </w:t>
            </w:r>
            <w:r w:rsidR="004F4E59">
              <w:t>destination.</w:t>
            </w:r>
            <w:r w:rsidR="0031645E">
              <w:t xml:space="preserve">   </w:t>
            </w:r>
          </w:p>
          <w:p w14:paraId="4951C2CF" w14:textId="77777777" w:rsidR="0031645E" w:rsidRDefault="0031645E" w:rsidP="002B4F4E"/>
          <w:p w14:paraId="35B40B44" w14:textId="407F79E9" w:rsidR="004424DF" w:rsidRDefault="005D5FED" w:rsidP="002B4F4E">
            <w:r>
              <w:t>Traffic flow, safety, legal movement . . . pick</w:t>
            </w:r>
            <w:r w:rsidR="00557360">
              <w:t xml:space="preserve"> any</w:t>
            </w:r>
            <w:r>
              <w:t xml:space="preserve"> </w:t>
            </w:r>
            <w:r w:rsidR="00945EE0">
              <w:t>two</w:t>
            </w:r>
            <w:r>
              <w:t>.</w:t>
            </w:r>
            <w:r w:rsidR="00945EE0">
              <w:t xml:space="preserve">  When flow is the goal</w:t>
            </w:r>
            <w:r w:rsidR="00557360">
              <w:t xml:space="preserve"> (which it always is)</w:t>
            </w:r>
            <w:r w:rsidR="00945EE0">
              <w:t xml:space="preserve">, safety and legality cannot happen at the same time.   </w:t>
            </w:r>
            <w:r w:rsidR="0017457A">
              <w:t xml:space="preserve">To increase flow, the engineer </w:t>
            </w:r>
            <w:r w:rsidR="004424DF">
              <w:t>maximizes the</w:t>
            </w:r>
            <w:r w:rsidR="0017457A">
              <w:t xml:space="preserve"> green light time</w:t>
            </w:r>
            <w:r w:rsidR="00EC1063">
              <w:t xml:space="preserve"> </w:t>
            </w:r>
            <w:r w:rsidR="004424DF">
              <w:t xml:space="preserve">all drivers </w:t>
            </w:r>
            <w:r w:rsidR="00EC1063">
              <w:t xml:space="preserve">see </w:t>
            </w:r>
            <w:r w:rsidR="004424DF">
              <w:t>in</w:t>
            </w:r>
            <w:r w:rsidR="0017457A">
              <w:t xml:space="preserve"> </w:t>
            </w:r>
            <w:r w:rsidR="004424DF">
              <w:t>a</w:t>
            </w:r>
            <w:r w:rsidR="0017457A">
              <w:t xml:space="preserve"> </w:t>
            </w:r>
            <w:r w:rsidR="00EC1063">
              <w:t xml:space="preserve">given </w:t>
            </w:r>
            <w:r w:rsidR="0017457A">
              <w:t>signal cycle.   The only</w:t>
            </w:r>
            <w:r w:rsidR="004424DF">
              <w:t xml:space="preserve"> time from the </w:t>
            </w:r>
            <w:r w:rsidR="00EC1063">
              <w:t xml:space="preserve">signal </w:t>
            </w:r>
            <w:r w:rsidR="004424DF">
              <w:t>cy</w:t>
            </w:r>
            <w:r w:rsidR="00EC1063">
              <w:t>cle the Engineer can transfer to a green light</w:t>
            </w:r>
            <w:r w:rsidR="004424DF">
              <w:t xml:space="preserve"> is that </w:t>
            </w:r>
            <w:r w:rsidR="0017457A">
              <w:t>from the yellow</w:t>
            </w:r>
            <w:r w:rsidR="00E5210D">
              <w:t xml:space="preserve"> or </w:t>
            </w:r>
            <w:r w:rsidR="004424DF">
              <w:t>the all-red</w:t>
            </w:r>
            <w:r w:rsidR="00E5210D">
              <w:t xml:space="preserve"> clearance interval</w:t>
            </w:r>
            <w:r w:rsidR="0017457A">
              <w:t xml:space="preserve">.   </w:t>
            </w:r>
            <w:r w:rsidR="00EC1063">
              <w:t>So to accomplish his flow goals</w:t>
            </w:r>
            <w:r w:rsidR="004424DF">
              <w:t xml:space="preserve">, he often trades yellow for green.   His trade </w:t>
            </w:r>
            <w:r w:rsidR="00E5210D">
              <w:t>from yellow to</w:t>
            </w:r>
            <w:r w:rsidR="004424DF">
              <w:t xml:space="preserve"> green is a trade </w:t>
            </w:r>
            <w:r w:rsidR="00E5210D">
              <w:t>from legal motion to</w:t>
            </w:r>
            <w:r w:rsidR="004424DF">
              <w:t xml:space="preserve"> </w:t>
            </w:r>
            <w:r w:rsidR="0017457A">
              <w:t>flow</w:t>
            </w:r>
            <w:r w:rsidR="004424DF">
              <w:t xml:space="preserve">.    </w:t>
            </w:r>
          </w:p>
          <w:p w14:paraId="29106FD3" w14:textId="77777777" w:rsidR="004424DF" w:rsidRDefault="004424DF" w:rsidP="002B4F4E"/>
          <w:p w14:paraId="2D9A86F6" w14:textId="5618FDD5" w:rsidR="005D5FED" w:rsidRPr="004424DF" w:rsidRDefault="00557360" w:rsidP="002B4F4E">
            <w:r w:rsidRPr="00557360">
              <w:rPr>
                <w:i/>
              </w:rPr>
              <w:t>An intersection being safe does not mean that the intersection allows traffic to move legally.</w:t>
            </w:r>
            <w:r w:rsidR="004424DF">
              <w:t xml:space="preserve">   Increasing flow at the expense of yellow causes more and more vehicles to run red lights.   But the additional red light incursions do not automatically cause additional crashes.   There does come a point where too little yellow causes additional rear-end collisions and too little total yellow plus all-red clearance will cause additional side-collisions.</w:t>
            </w:r>
          </w:p>
          <w:p w14:paraId="3A41D76B" w14:textId="77777777" w:rsidR="005D5FED" w:rsidRDefault="005D5FED" w:rsidP="002B4F4E"/>
          <w:p w14:paraId="7EDE434D" w14:textId="28471449" w:rsidR="0031645E" w:rsidRDefault="00945EE0" w:rsidP="002B4F4E">
            <w:r>
              <w:t xml:space="preserve">Example.   </w:t>
            </w:r>
            <w:hyperlink r:id="rId49" w:history="1">
              <w:r w:rsidRPr="000F1185">
                <w:rPr>
                  <w:rStyle w:val="Hyperlink"/>
                </w:rPr>
                <w:t xml:space="preserve">In </w:t>
              </w:r>
              <w:r w:rsidR="00A95B95" w:rsidRPr="000F1185">
                <w:rPr>
                  <w:rStyle w:val="Hyperlink"/>
                </w:rPr>
                <w:t>January 2010</w:t>
              </w:r>
              <w:r w:rsidR="00EC1063" w:rsidRPr="000F1185">
                <w:rPr>
                  <w:rStyle w:val="Hyperlink"/>
                </w:rPr>
                <w:t xml:space="preserve"> at Kildaire Farms Rd (NB) at Cary Parkway</w:t>
              </w:r>
              <w:r w:rsidR="00A95B95" w:rsidRPr="000F1185">
                <w:rPr>
                  <w:rStyle w:val="Hyperlink"/>
                </w:rPr>
                <w:t>, the NCDOT</w:t>
              </w:r>
              <w:r w:rsidR="005D5FED" w:rsidRPr="000F1185">
                <w:rPr>
                  <w:rStyle w:val="Hyperlink"/>
                </w:rPr>
                <w:t xml:space="preserve"> decreased the left turn yellow 1 second while increasing the all-red</w:t>
              </w:r>
              <w:r w:rsidR="00A95B95" w:rsidRPr="000F1185">
                <w:rPr>
                  <w:rStyle w:val="Hyperlink"/>
                </w:rPr>
                <w:t xml:space="preserve"> clearance</w:t>
              </w:r>
              <w:r w:rsidR="005D5FED" w:rsidRPr="000F1185">
                <w:rPr>
                  <w:rStyle w:val="Hyperlink"/>
                </w:rPr>
                <w:t xml:space="preserve"> ½ </w:t>
              </w:r>
              <w:r w:rsidR="005D5FED" w:rsidRPr="000F1185">
                <w:rPr>
                  <w:rStyle w:val="Hyperlink"/>
                </w:rPr>
                <w:lastRenderedPageBreak/>
                <w:t>second</w:t>
              </w:r>
              <w:r w:rsidR="000F1185">
                <w:rPr>
                  <w:rStyle w:val="Hyperlink"/>
                </w:rPr>
                <w:t xml:space="preserve"> (p. 10).</w:t>
              </w:r>
              <w:r w:rsidR="005D5FED" w:rsidRPr="000F1185">
                <w:rPr>
                  <w:rStyle w:val="Hyperlink"/>
                </w:rPr>
                <w:t xml:space="preserve"> </w:t>
              </w:r>
            </w:hyperlink>
            <w:r w:rsidR="005D5FED">
              <w:t xml:space="preserve"> The</w:t>
            </w:r>
            <w:r w:rsidR="00A95B95">
              <w:t xml:space="preserve"> crash rate remained the same but</w:t>
            </w:r>
            <w:r w:rsidR="005D5FED">
              <w:t xml:space="preserve"> the red light violations </w:t>
            </w:r>
            <w:r w:rsidR="00A95B95">
              <w:t>instantly surged from 60/month to a permanent 450</w:t>
            </w:r>
            <w:r w:rsidR="005D5FED">
              <w:t>/month.</w:t>
            </w:r>
            <w:r w:rsidR="00317C03">
              <w:t xml:space="preserve"> </w:t>
            </w:r>
            <w:r w:rsidR="00557360">
              <w:t xml:space="preserve">   Because the new sum of the yellow and all-red intervals is ½ second less per signal cycle than before</w:t>
            </w:r>
            <w:r w:rsidR="007C0587">
              <w:t xml:space="preserve">, the green light is ½ second more per signal cycle.   This repetitive extra ½ second for the green makes </w:t>
            </w:r>
            <w:r w:rsidR="00557360">
              <w:t>traffic flow more efficiently</w:t>
            </w:r>
            <w:r w:rsidR="00EC1063">
              <w:t>.  T</w:t>
            </w:r>
            <w:r w:rsidR="007C0587">
              <w:t>he ultimate goal of the traffic engineer</w:t>
            </w:r>
            <w:r w:rsidR="00557360">
              <w:t>.</w:t>
            </w:r>
            <w:r w:rsidR="009D4305">
              <w:t xml:space="preserve">   The </w:t>
            </w:r>
            <w:hyperlink r:id="rId50" w:history="1">
              <w:r w:rsidR="00DD0A68">
                <w:rPr>
                  <w:rStyle w:val="Hyperlink"/>
                </w:rPr>
                <w:t xml:space="preserve">engineer knows that </w:t>
              </w:r>
              <w:r w:rsidR="00C62AD8">
                <w:rPr>
                  <w:rStyle w:val="Hyperlink"/>
                </w:rPr>
                <w:t>engineering is responsible for increasing</w:t>
              </w:r>
              <w:r w:rsidR="00EC1063" w:rsidRPr="009D4305">
                <w:rPr>
                  <w:rStyle w:val="Hyperlink"/>
                </w:rPr>
                <w:t xml:space="preserve"> red light running 700%</w:t>
              </w:r>
              <w:r w:rsidR="00F566DA">
                <w:rPr>
                  <w:rStyle w:val="Hyperlink"/>
                </w:rPr>
                <w:t xml:space="preserve"> (p. 51:</w:t>
              </w:r>
              <w:r w:rsidR="009D4305">
                <w:rPr>
                  <w:rStyle w:val="Hyperlink"/>
                </w:rPr>
                <w:t>21 and on)</w:t>
              </w:r>
              <w:r w:rsidR="00EC1063" w:rsidRPr="009D4305">
                <w:rPr>
                  <w:rStyle w:val="Hyperlink"/>
                </w:rPr>
                <w:t>,</w:t>
              </w:r>
            </w:hyperlink>
            <w:r w:rsidR="00EC1063">
              <w:t xml:space="preserve"> </w:t>
            </w:r>
            <w:r w:rsidR="009D4305">
              <w:t>but</w:t>
            </w:r>
            <w:r w:rsidR="00C62AD8">
              <w:t xml:space="preserve"> </w:t>
            </w:r>
            <w:hyperlink r:id="rId51" w:history="1">
              <w:r w:rsidR="00C62AD8" w:rsidRPr="00C62AD8">
                <w:rPr>
                  <w:rStyle w:val="Hyperlink"/>
                </w:rPr>
                <w:t>insists that drivers suffer for it (p 108:16).</w:t>
              </w:r>
            </w:hyperlink>
          </w:p>
          <w:p w14:paraId="73FF6D61" w14:textId="77777777" w:rsidR="002B4F4E" w:rsidRDefault="002B4F4E" w:rsidP="00EC1063"/>
        </w:tc>
      </w:tr>
      <w:tr w:rsidR="007A7DE7" w14:paraId="42AD3091" w14:textId="77777777" w:rsidTr="00E319EE">
        <w:tc>
          <w:tcPr>
            <w:tcW w:w="895" w:type="dxa"/>
          </w:tcPr>
          <w:p w14:paraId="057CCF2A" w14:textId="0E315DD0" w:rsidR="007A7DE7" w:rsidRDefault="00464941" w:rsidP="0013750E">
            <w:pPr>
              <w:jc w:val="center"/>
            </w:pPr>
            <w:r w:rsidRPr="006B5D79">
              <w:rPr>
                <w:sz w:val="32"/>
                <w:szCs w:val="32"/>
              </w:rPr>
              <w:lastRenderedPageBreak/>
              <w:sym w:font="Wingdings" w:char="F0FC"/>
            </w:r>
          </w:p>
        </w:tc>
        <w:tc>
          <w:tcPr>
            <w:tcW w:w="499" w:type="dxa"/>
          </w:tcPr>
          <w:p w14:paraId="20241EA1" w14:textId="3FD96ADA" w:rsidR="007A7DE7" w:rsidRDefault="002B4F4E" w:rsidP="00242D7A">
            <w:r>
              <w:t>2</w:t>
            </w:r>
            <w:r w:rsidR="000605E7">
              <w:t>.</w:t>
            </w:r>
          </w:p>
        </w:tc>
        <w:tc>
          <w:tcPr>
            <w:tcW w:w="7960" w:type="dxa"/>
          </w:tcPr>
          <w:p w14:paraId="24B7CBF3" w14:textId="60B78BD4" w:rsidR="007A7DE7" w:rsidRDefault="007A7DE7" w:rsidP="00242D7A">
            <w:r>
              <w:t>The Engineer</w:t>
            </w:r>
            <w:r w:rsidR="0053176F">
              <w:t xml:space="preserve"> </w:t>
            </w:r>
            <w:hyperlink r:id="rId52" w:history="1">
              <w:r w:rsidR="00386235" w:rsidRPr="00AE70A1">
                <w:rPr>
                  <w:rStyle w:val="Hyperlink"/>
                </w:rPr>
                <w:t>ignores</w:t>
              </w:r>
              <w:r w:rsidRPr="00AE70A1">
                <w:rPr>
                  <w:rStyle w:val="Hyperlink"/>
                </w:rPr>
                <w:t xml:space="preserve"> the yellow change interval requirements for c</w:t>
              </w:r>
              <w:r w:rsidR="0036653D" w:rsidRPr="00AE70A1">
                <w:rPr>
                  <w:rStyle w:val="Hyperlink"/>
                </w:rPr>
                <w:t>ommercial vehicles</w:t>
              </w:r>
              <w:r w:rsidR="00AE70A1" w:rsidRPr="00AE70A1">
                <w:rPr>
                  <w:rStyle w:val="Hyperlink"/>
                </w:rPr>
                <w:t xml:space="preserve"> (p. 5)</w:t>
              </w:r>
            </w:hyperlink>
            <w:r w:rsidR="0036653D">
              <w:t xml:space="preserve"> or vehicles pulling trailers or boats.  </w:t>
            </w:r>
            <w:r w:rsidR="00744E64">
              <w:t xml:space="preserve"> </w:t>
            </w:r>
            <w:r w:rsidR="004C6453">
              <w:t xml:space="preserve">The </w:t>
            </w:r>
            <w:r w:rsidR="00744E64">
              <w:t xml:space="preserve">Engineer </w:t>
            </w:r>
            <w:r>
              <w:t xml:space="preserve">always assumes that approaching vehicles are </w:t>
            </w:r>
            <w:r w:rsidR="0036653D">
              <w:t xml:space="preserve">solo </w:t>
            </w:r>
            <w:r>
              <w:t>passenger sedans.</w:t>
            </w:r>
            <w:r w:rsidR="00744E64">
              <w:t xml:space="preserve">     </w:t>
            </w:r>
            <w:r w:rsidR="004C6453">
              <w:t xml:space="preserve">The </w:t>
            </w:r>
            <w:r w:rsidR="00744E64">
              <w:t>Engineer forces a greater percentage o</w:t>
            </w:r>
            <w:r w:rsidR="0036653D">
              <w:t>f school buses, public buses,</w:t>
            </w:r>
            <w:r w:rsidR="00744E64">
              <w:t xml:space="preserve"> tractor trailers</w:t>
            </w:r>
            <w:r w:rsidR="009C17B6">
              <w:t xml:space="preserve"> and</w:t>
            </w:r>
            <w:r w:rsidR="0036653D">
              <w:t xml:space="preserve"> vehicles</w:t>
            </w:r>
            <w:r w:rsidR="009C17B6">
              <w:t xml:space="preserve"> hauling trailers/boats/other</w:t>
            </w:r>
            <w:r w:rsidR="00744E64">
              <w:t xml:space="preserve"> to run red lights.    </w:t>
            </w:r>
            <w:r w:rsidR="009C17B6">
              <w:t>Because of their weight and concerns over jack-knifing</w:t>
            </w:r>
            <w:r w:rsidR="00F5252A">
              <w:t xml:space="preserve"> and shifting cargo</w:t>
            </w:r>
            <w:r w:rsidR="009C17B6">
              <w:t>, t</w:t>
            </w:r>
            <w:r w:rsidR="0036653D">
              <w:t>hese</w:t>
            </w:r>
            <w:r w:rsidR="00744E64">
              <w:t xml:space="preserve"> vehicles need </w:t>
            </w:r>
            <w:hyperlink r:id="rId53" w:history="1">
              <w:r w:rsidR="00744E64" w:rsidRPr="002F14F9">
                <w:rPr>
                  <w:rStyle w:val="Hyperlink"/>
                </w:rPr>
                <w:t>about 2 seconds</w:t>
              </w:r>
              <w:r w:rsidR="009C17B6" w:rsidRPr="002F14F9">
                <w:rPr>
                  <w:rStyle w:val="Hyperlink"/>
                </w:rPr>
                <w:t xml:space="preserve"> more yellow</w:t>
              </w:r>
              <w:r w:rsidR="00433E02" w:rsidRPr="002F14F9">
                <w:rPr>
                  <w:rStyle w:val="Hyperlink"/>
                </w:rPr>
                <w:t xml:space="preserve"> (p 88, Table 3, 85</w:t>
              </w:r>
              <w:r w:rsidR="00433E02" w:rsidRPr="002F14F9">
                <w:rPr>
                  <w:rStyle w:val="Hyperlink"/>
                  <w:vertAlign w:val="superscript"/>
                </w:rPr>
                <w:t>th</w:t>
              </w:r>
              <w:r w:rsidR="00433E02" w:rsidRPr="002F14F9">
                <w:rPr>
                  <w:rStyle w:val="Hyperlink"/>
                </w:rPr>
                <w:t xml:space="preserve"> Percentile requirement for Tractor-Trailers)</w:t>
              </w:r>
              <w:r w:rsidR="00744E64" w:rsidRPr="002F14F9">
                <w:rPr>
                  <w:rStyle w:val="Hyperlink"/>
                </w:rPr>
                <w:t>.</w:t>
              </w:r>
            </w:hyperlink>
          </w:p>
          <w:p w14:paraId="3A17EB5D" w14:textId="77777777" w:rsidR="007A7DE7" w:rsidRDefault="007A7DE7" w:rsidP="00242D7A">
            <w:bookmarkStart w:id="0" w:name="_GoBack"/>
            <w:bookmarkEnd w:id="0"/>
          </w:p>
        </w:tc>
      </w:tr>
      <w:tr w:rsidR="00744E64" w14:paraId="7897C536" w14:textId="77777777" w:rsidTr="00E319EE">
        <w:tc>
          <w:tcPr>
            <w:tcW w:w="895" w:type="dxa"/>
          </w:tcPr>
          <w:p w14:paraId="092D0618" w14:textId="76A5D7C0" w:rsidR="00744E64" w:rsidRDefault="00464941" w:rsidP="0013750E">
            <w:pPr>
              <w:jc w:val="center"/>
            </w:pPr>
            <w:r w:rsidRPr="006B5D79">
              <w:rPr>
                <w:sz w:val="32"/>
                <w:szCs w:val="32"/>
              </w:rPr>
              <w:sym w:font="Wingdings" w:char="F0FC"/>
            </w:r>
          </w:p>
        </w:tc>
        <w:tc>
          <w:tcPr>
            <w:tcW w:w="499" w:type="dxa"/>
          </w:tcPr>
          <w:p w14:paraId="1F4F6AE9" w14:textId="28B6C225" w:rsidR="00744E64" w:rsidRDefault="00161B89" w:rsidP="00242D7A">
            <w:r>
              <w:t>2a</w:t>
            </w:r>
            <w:r w:rsidR="000605E7">
              <w:t>.</w:t>
            </w:r>
          </w:p>
        </w:tc>
        <w:tc>
          <w:tcPr>
            <w:tcW w:w="7960" w:type="dxa"/>
          </w:tcPr>
          <w:p w14:paraId="44C53C38" w14:textId="7FE3675A" w:rsidR="00744E64" w:rsidRDefault="00744E64" w:rsidP="00161B89">
            <w:r>
              <w:t xml:space="preserve">The Engineer </w:t>
            </w:r>
            <w:r w:rsidR="00386235">
              <w:t>ignores</w:t>
            </w:r>
            <w:r w:rsidR="0053176F">
              <w:t xml:space="preserve"> </w:t>
            </w:r>
            <w:r>
              <w:t xml:space="preserve">the </w:t>
            </w:r>
            <w:hyperlink r:id="rId54" w:history="1">
              <w:r w:rsidRPr="007E6EC1">
                <w:rPr>
                  <w:rStyle w:val="Hyperlink"/>
                </w:rPr>
                <w:t>extra yellow time req</w:t>
              </w:r>
              <w:r w:rsidR="004C6453" w:rsidRPr="007E6EC1">
                <w:rPr>
                  <w:rStyle w:val="Hyperlink"/>
                </w:rPr>
                <w:t xml:space="preserve">uirements for vehicles with air </w:t>
              </w:r>
              <w:r w:rsidRPr="007E6EC1">
                <w:rPr>
                  <w:rStyle w:val="Hyperlink"/>
                </w:rPr>
                <w:t>brakes</w:t>
              </w:r>
              <w:r w:rsidR="007E6EC1" w:rsidRPr="007E6EC1">
                <w:rPr>
                  <w:rStyle w:val="Hyperlink"/>
                </w:rPr>
                <w:t xml:space="preserve"> (p. 5-9)</w:t>
              </w:r>
            </w:hyperlink>
            <w:r>
              <w:t xml:space="preserve">.    </w:t>
            </w:r>
            <w:r w:rsidR="00FE58F3">
              <w:t>Traffic engineers</w:t>
            </w:r>
            <w:r w:rsidR="002E3E49">
              <w:t xml:space="preserve"> always shorts a yellow by</w:t>
            </w:r>
            <w:r>
              <w:t xml:space="preserve"> </w:t>
            </w:r>
            <w:r w:rsidR="002E3E49">
              <w:t>about</w:t>
            </w:r>
            <w:r>
              <w:t xml:space="preserve"> 0.</w:t>
            </w:r>
            <w:r w:rsidR="002E3E49">
              <w:t>7</w:t>
            </w:r>
            <w:r>
              <w:t>5 seconds for such vehicles.</w:t>
            </w:r>
          </w:p>
          <w:p w14:paraId="5DA4066F" w14:textId="77777777" w:rsidR="00744E64" w:rsidRDefault="00744E64" w:rsidP="00242D7A"/>
        </w:tc>
      </w:tr>
      <w:tr w:rsidR="007A7DE7" w14:paraId="3F0E6935" w14:textId="77777777" w:rsidTr="007E6EC1">
        <w:trPr>
          <w:trHeight w:val="1116"/>
        </w:trPr>
        <w:tc>
          <w:tcPr>
            <w:tcW w:w="895" w:type="dxa"/>
          </w:tcPr>
          <w:p w14:paraId="7175903E" w14:textId="2BD2164E" w:rsidR="007A7DE7" w:rsidRDefault="00464941" w:rsidP="0013750E">
            <w:pPr>
              <w:jc w:val="center"/>
            </w:pPr>
            <w:r w:rsidRPr="006B5D79">
              <w:rPr>
                <w:sz w:val="32"/>
                <w:szCs w:val="32"/>
              </w:rPr>
              <w:sym w:font="Wingdings" w:char="F0FC"/>
            </w:r>
          </w:p>
        </w:tc>
        <w:tc>
          <w:tcPr>
            <w:tcW w:w="499" w:type="dxa"/>
          </w:tcPr>
          <w:p w14:paraId="462B7C74" w14:textId="4A04924D" w:rsidR="007A7DE7" w:rsidRDefault="00161B89" w:rsidP="00242D7A">
            <w:r>
              <w:t>2b</w:t>
            </w:r>
            <w:r w:rsidR="000605E7">
              <w:t>.</w:t>
            </w:r>
          </w:p>
        </w:tc>
        <w:tc>
          <w:tcPr>
            <w:tcW w:w="7960" w:type="dxa"/>
          </w:tcPr>
          <w:p w14:paraId="3AF0EA5B" w14:textId="47112F1D" w:rsidR="003A5CFB" w:rsidRPr="003A5CFB" w:rsidRDefault="007A7DE7" w:rsidP="00242D7A">
            <w:r>
              <w:t>The Engineer</w:t>
            </w:r>
            <w:r w:rsidR="00FE58F3">
              <w:t xml:space="preserve"> </w:t>
            </w:r>
            <w:r w:rsidR="00386235">
              <w:t>uses</w:t>
            </w:r>
            <w:r w:rsidR="00FE58F3">
              <w:t xml:space="preserve"> </w:t>
            </w:r>
            <w:r>
              <w:t xml:space="preserve">11.2 </w:t>
            </w:r>
            <w:proofErr w:type="spellStart"/>
            <w:r>
              <w:t>ft</w:t>
            </w:r>
            <w:proofErr w:type="spellEnd"/>
            <w:r>
              <w:t>/s</w:t>
            </w:r>
            <w:r>
              <w:rPr>
                <w:vertAlign w:val="superscript"/>
              </w:rPr>
              <w:t>2</w:t>
            </w:r>
            <w:r>
              <w:t xml:space="preserve"> for deceleration </w:t>
            </w:r>
            <w:r w:rsidR="00FE58F3">
              <w:t>all the time</w:t>
            </w:r>
            <w:r w:rsidR="00716CC6">
              <w:t>.   A</w:t>
            </w:r>
            <w:r>
              <w:t>t best</w:t>
            </w:r>
            <w:r w:rsidR="00716CC6">
              <w:t>,</w:t>
            </w:r>
            <w:r>
              <w:t xml:space="preserve"> commercial vehicles </w:t>
            </w:r>
            <w:r w:rsidR="0079194C">
              <w:t xml:space="preserve">with empty tractor-trailers </w:t>
            </w:r>
            <w:r>
              <w:t>have a</w:t>
            </w:r>
            <w:r w:rsidR="009730CC">
              <w:t xml:space="preserve"> safe and comfortable deceleration</w:t>
            </w:r>
            <w:r>
              <w:t xml:space="preserve"> of </w:t>
            </w:r>
            <w:hyperlink r:id="rId55" w:history="1">
              <w:r w:rsidRPr="00EA7F8F">
                <w:rPr>
                  <w:rStyle w:val="Hyperlink"/>
                </w:rPr>
                <w:t xml:space="preserve">8.0 </w:t>
              </w:r>
              <w:proofErr w:type="spellStart"/>
              <w:r w:rsidRPr="00EA7F8F">
                <w:rPr>
                  <w:rStyle w:val="Hyperlink"/>
                </w:rPr>
                <w:t>ft</w:t>
              </w:r>
              <w:proofErr w:type="spellEnd"/>
              <w:r w:rsidRPr="00EA7F8F">
                <w:rPr>
                  <w:rStyle w:val="Hyperlink"/>
                </w:rPr>
                <w:t>/s</w:t>
              </w:r>
              <w:r w:rsidRPr="00EA7F8F">
                <w:rPr>
                  <w:rStyle w:val="Hyperlink"/>
                  <w:vertAlign w:val="superscript"/>
                </w:rPr>
                <w:t>2</w:t>
              </w:r>
              <w:r w:rsidR="002E3E49" w:rsidRPr="00EA7F8F">
                <w:rPr>
                  <w:rStyle w:val="Hyperlink"/>
                </w:rPr>
                <w:t xml:space="preserve"> on wet pavement</w:t>
              </w:r>
              <w:r w:rsidR="00EA7F8F" w:rsidRPr="00EA7F8F">
                <w:rPr>
                  <w:rStyle w:val="Hyperlink"/>
                </w:rPr>
                <w:t xml:space="preserve"> (p. 48)</w:t>
              </w:r>
              <w:r w:rsidR="002E3E49" w:rsidRPr="00EA7F8F">
                <w:rPr>
                  <w:rStyle w:val="Hyperlink"/>
                </w:rPr>
                <w:t>.</w:t>
              </w:r>
            </w:hyperlink>
            <w:r w:rsidR="00DA028E">
              <w:rPr>
                <w:rStyle w:val="Hyperlink"/>
              </w:rPr>
              <w:t xml:space="preserve"> </w:t>
            </w:r>
          </w:p>
          <w:p w14:paraId="2AF61EF5" w14:textId="77777777" w:rsidR="007A7DE7" w:rsidRPr="007A7DE7" w:rsidRDefault="007A7DE7" w:rsidP="00242D7A">
            <w:pPr>
              <w:rPr>
                <w:vertAlign w:val="superscript"/>
              </w:rPr>
            </w:pPr>
          </w:p>
        </w:tc>
      </w:tr>
      <w:tr w:rsidR="00DA028E" w14:paraId="51999CF4" w14:textId="77777777" w:rsidTr="007E6EC1">
        <w:trPr>
          <w:trHeight w:val="1116"/>
        </w:trPr>
        <w:tc>
          <w:tcPr>
            <w:tcW w:w="895" w:type="dxa"/>
          </w:tcPr>
          <w:p w14:paraId="2F41ACBD" w14:textId="01EC150A" w:rsidR="00DA028E" w:rsidRPr="006B5D79" w:rsidRDefault="00DA028E" w:rsidP="0013750E">
            <w:pPr>
              <w:jc w:val="center"/>
              <w:rPr>
                <w:sz w:val="32"/>
                <w:szCs w:val="32"/>
              </w:rPr>
            </w:pPr>
            <w:r w:rsidRPr="006B5D79">
              <w:rPr>
                <w:sz w:val="32"/>
                <w:szCs w:val="32"/>
              </w:rPr>
              <w:sym w:font="Wingdings" w:char="F0FC"/>
            </w:r>
          </w:p>
        </w:tc>
        <w:tc>
          <w:tcPr>
            <w:tcW w:w="499" w:type="dxa"/>
          </w:tcPr>
          <w:p w14:paraId="058C8D61" w14:textId="0D271CC7" w:rsidR="00DA028E" w:rsidRDefault="00DA028E" w:rsidP="00242D7A">
            <w:r>
              <w:t>2c.</w:t>
            </w:r>
          </w:p>
        </w:tc>
        <w:tc>
          <w:tcPr>
            <w:tcW w:w="7960" w:type="dxa"/>
          </w:tcPr>
          <w:p w14:paraId="7C1876FC" w14:textId="0C89B372" w:rsidR="00DA028E" w:rsidRPr="00DA028E" w:rsidRDefault="00DA028E" w:rsidP="009E4227">
            <w:r>
              <w:t xml:space="preserve">The Engineer uses 11.2 </w:t>
            </w:r>
            <w:proofErr w:type="spellStart"/>
            <w:r>
              <w:t>ft</w:t>
            </w:r>
            <w:proofErr w:type="spellEnd"/>
            <w:r>
              <w:t>/s</w:t>
            </w:r>
            <w:r>
              <w:rPr>
                <w:vertAlign w:val="superscript"/>
              </w:rPr>
              <w:t>2</w:t>
            </w:r>
            <w:r>
              <w:t xml:space="preserve"> for deceleration all the time.   Public buses and school buses have a maximum of deceleration of 7.4 </w:t>
            </w:r>
            <w:proofErr w:type="spellStart"/>
            <w:r>
              <w:t>ft</w:t>
            </w:r>
            <w:proofErr w:type="spellEnd"/>
            <w:r>
              <w:t>/s</w:t>
            </w:r>
            <w:r>
              <w:rPr>
                <w:vertAlign w:val="superscript"/>
              </w:rPr>
              <w:t>2</w:t>
            </w:r>
            <w:r>
              <w:t xml:space="preserve">.   Quicker decelerations result </w:t>
            </w:r>
            <w:hyperlink r:id="rId56" w:history="1">
              <w:r w:rsidRPr="00DA028E">
                <w:rPr>
                  <w:rStyle w:val="Hyperlink"/>
                </w:rPr>
                <w:t>in knocking forward-facing standard passengers off their feet</w:t>
              </w:r>
            </w:hyperlink>
            <w:r>
              <w:t>.</w:t>
            </w:r>
          </w:p>
        </w:tc>
      </w:tr>
      <w:tr w:rsidR="007A7DE7" w14:paraId="03232102" w14:textId="77777777" w:rsidTr="00E319EE">
        <w:tc>
          <w:tcPr>
            <w:tcW w:w="895" w:type="dxa"/>
          </w:tcPr>
          <w:p w14:paraId="26E6E5AE" w14:textId="02046B09" w:rsidR="007A7DE7" w:rsidRDefault="00464941" w:rsidP="0013750E">
            <w:pPr>
              <w:jc w:val="center"/>
            </w:pPr>
            <w:r w:rsidRPr="006B5D79">
              <w:rPr>
                <w:sz w:val="32"/>
                <w:szCs w:val="32"/>
              </w:rPr>
              <w:sym w:font="Wingdings" w:char="F0FC"/>
            </w:r>
          </w:p>
        </w:tc>
        <w:tc>
          <w:tcPr>
            <w:tcW w:w="499" w:type="dxa"/>
          </w:tcPr>
          <w:p w14:paraId="03060C5F" w14:textId="3A6C9D3C" w:rsidR="007A7DE7" w:rsidRDefault="0096314C" w:rsidP="00185272">
            <w:r>
              <w:t>3</w:t>
            </w:r>
            <w:r w:rsidR="00185272">
              <w:t>.</w:t>
            </w:r>
          </w:p>
        </w:tc>
        <w:tc>
          <w:tcPr>
            <w:tcW w:w="7960" w:type="dxa"/>
          </w:tcPr>
          <w:p w14:paraId="25193B77" w14:textId="19B5CE18" w:rsidR="00B0041E" w:rsidRDefault="007A7DE7" w:rsidP="007A7DE7">
            <w:r w:rsidRPr="003A5CFB">
              <w:t xml:space="preserve">The Engineer </w:t>
            </w:r>
            <w:r w:rsidR="00386235">
              <w:t>plugs</w:t>
            </w:r>
            <w:r w:rsidRPr="003A5CFB">
              <w:t xml:space="preserve"> in 11.2 </w:t>
            </w:r>
            <w:proofErr w:type="spellStart"/>
            <w:r w:rsidRPr="003A5CFB">
              <w:t>ft</w:t>
            </w:r>
            <w:proofErr w:type="spellEnd"/>
            <w:r w:rsidRPr="003A5CFB">
              <w:t>/s</w:t>
            </w:r>
            <w:r w:rsidRPr="003A5CFB">
              <w:rPr>
                <w:vertAlign w:val="superscript"/>
              </w:rPr>
              <w:t xml:space="preserve">2 </w:t>
            </w:r>
            <w:r w:rsidR="00716CC6" w:rsidRPr="003A5CFB">
              <w:t>for deceleration.  T</w:t>
            </w:r>
            <w:r w:rsidRPr="003A5CFB">
              <w:t xml:space="preserve">hat </w:t>
            </w:r>
            <w:r w:rsidR="00716CC6" w:rsidRPr="003A5CFB">
              <w:t xml:space="preserve">rate </w:t>
            </w:r>
            <w:r w:rsidRPr="003A5CFB">
              <w:t>is</w:t>
            </w:r>
            <w:r w:rsidR="00B0041E">
              <w:t xml:space="preserve"> aggressive and applicable </w:t>
            </w:r>
            <w:r w:rsidR="004C6453" w:rsidRPr="003A5CFB">
              <w:t xml:space="preserve">only </w:t>
            </w:r>
            <w:r w:rsidRPr="003A5CFB">
              <w:t>for</w:t>
            </w:r>
            <w:r w:rsidR="00B0041E">
              <w:t xml:space="preserve"> emergency stopping.  (It is the 90</w:t>
            </w:r>
            <w:r w:rsidR="00B0041E" w:rsidRPr="00B0041E">
              <w:rPr>
                <w:vertAlign w:val="superscript"/>
              </w:rPr>
              <w:t>th</w:t>
            </w:r>
            <w:r w:rsidR="00B0041E">
              <w:t xml:space="preserve"> percentile rate for emergency stopping:  </w:t>
            </w:r>
            <w:hyperlink r:id="rId57" w:history="1">
              <w:r w:rsidR="00B0041E" w:rsidRPr="00B0041E">
                <w:rPr>
                  <w:rStyle w:val="Hyperlink"/>
                </w:rPr>
                <w:t>AASHTO Green Book, 2011, p3-3</w:t>
              </w:r>
            </w:hyperlink>
            <w:r w:rsidR="00B0041E">
              <w:t xml:space="preserve">).  </w:t>
            </w:r>
            <w:r w:rsidRPr="003A5CFB">
              <w:t xml:space="preserve"> </w:t>
            </w:r>
            <w:r w:rsidR="00B0041E">
              <w:t>Engineer expects drivers to slam on the brakes for a normal yellow light.</w:t>
            </w:r>
            <w:r w:rsidR="00195573">
              <w:t xml:space="preserve">  Most States use 10 </w:t>
            </w:r>
            <w:proofErr w:type="spellStart"/>
            <w:r w:rsidR="00195573">
              <w:t>ft</w:t>
            </w:r>
            <w:proofErr w:type="spellEnd"/>
            <w:r w:rsidR="00195573">
              <w:t>/s</w:t>
            </w:r>
            <w:r w:rsidR="00195573">
              <w:rPr>
                <w:vertAlign w:val="superscript"/>
              </w:rPr>
              <w:t>2</w:t>
            </w:r>
            <w:r w:rsidR="00195573">
              <w:t>--the 50</w:t>
            </w:r>
            <w:r w:rsidR="00195573" w:rsidRPr="008F51A0">
              <w:rPr>
                <w:vertAlign w:val="superscript"/>
              </w:rPr>
              <w:t>th</w:t>
            </w:r>
            <w:r w:rsidR="00195573">
              <w:t xml:space="preserve"> percentile for comfortable stopping.     </w:t>
            </w:r>
          </w:p>
          <w:p w14:paraId="3D9B1FE3" w14:textId="77777777" w:rsidR="007A7DE7" w:rsidRPr="003A5CFB" w:rsidRDefault="007A7DE7" w:rsidP="00B0041E"/>
        </w:tc>
      </w:tr>
      <w:tr w:rsidR="00B0041E" w14:paraId="5752F8A2" w14:textId="77777777" w:rsidTr="00E319EE">
        <w:tc>
          <w:tcPr>
            <w:tcW w:w="895" w:type="dxa"/>
          </w:tcPr>
          <w:p w14:paraId="5D456664" w14:textId="5515803B" w:rsidR="00B0041E" w:rsidRPr="006B5D79" w:rsidRDefault="00195573" w:rsidP="0013750E">
            <w:pPr>
              <w:jc w:val="center"/>
              <w:rPr>
                <w:sz w:val="32"/>
                <w:szCs w:val="32"/>
              </w:rPr>
            </w:pPr>
            <w:r w:rsidRPr="006B5D79">
              <w:rPr>
                <w:sz w:val="32"/>
                <w:szCs w:val="32"/>
              </w:rPr>
              <w:sym w:font="Wingdings" w:char="F0FC"/>
            </w:r>
          </w:p>
        </w:tc>
        <w:tc>
          <w:tcPr>
            <w:tcW w:w="499" w:type="dxa"/>
          </w:tcPr>
          <w:p w14:paraId="4A75DF5F" w14:textId="0B99EEDC" w:rsidR="00B0041E" w:rsidRDefault="00B0041E" w:rsidP="00185272">
            <w:r>
              <w:t>4.</w:t>
            </w:r>
          </w:p>
        </w:tc>
        <w:tc>
          <w:tcPr>
            <w:tcW w:w="7960" w:type="dxa"/>
          </w:tcPr>
          <w:p w14:paraId="2B6D1868" w14:textId="78922D83" w:rsidR="00B0041E" w:rsidRPr="003A5CFB" w:rsidRDefault="00B0041E" w:rsidP="00B0041E">
            <w:r w:rsidRPr="003A5CFB">
              <w:t xml:space="preserve">The Engineer </w:t>
            </w:r>
            <w:r>
              <w:t>plugs</w:t>
            </w:r>
            <w:r w:rsidRPr="003A5CFB">
              <w:t xml:space="preserve"> in 11.2 </w:t>
            </w:r>
            <w:proofErr w:type="spellStart"/>
            <w:r w:rsidRPr="003A5CFB">
              <w:t>ft</w:t>
            </w:r>
            <w:proofErr w:type="spellEnd"/>
            <w:r w:rsidRPr="003A5CFB">
              <w:t>/s</w:t>
            </w:r>
            <w:r w:rsidRPr="003A5CFB">
              <w:rPr>
                <w:vertAlign w:val="superscript"/>
              </w:rPr>
              <w:t xml:space="preserve">2 </w:t>
            </w:r>
            <w:r w:rsidRPr="003A5CFB">
              <w:t xml:space="preserve">for deceleration.  </w:t>
            </w:r>
            <w:r w:rsidR="00195573">
              <w:t xml:space="preserve"> Any rate greater than 8.0 </w:t>
            </w:r>
            <w:proofErr w:type="spellStart"/>
            <w:r w:rsidR="00195573">
              <w:t>ft</w:t>
            </w:r>
            <w:proofErr w:type="spellEnd"/>
            <w:r w:rsidR="00195573">
              <w:t>/s</w:t>
            </w:r>
            <w:r w:rsidR="00195573">
              <w:rPr>
                <w:vertAlign w:val="superscript"/>
              </w:rPr>
              <w:t>2</w:t>
            </w:r>
            <w:r>
              <w:t xml:space="preserve"> implies </w:t>
            </w:r>
            <w:r w:rsidRPr="003A5CFB">
              <w:t>dry p</w:t>
            </w:r>
            <w:r>
              <w:t xml:space="preserve">avement.    When rain makes the </w:t>
            </w:r>
            <w:r w:rsidRPr="003A5CFB">
              <w:t xml:space="preserve">pavement wet, </w:t>
            </w:r>
            <w:r>
              <w:t xml:space="preserve">the </w:t>
            </w:r>
            <w:r w:rsidRPr="003A5CFB">
              <w:t>friction between road</w:t>
            </w:r>
            <w:r>
              <w:t xml:space="preserve"> and tire decreases thus making a driver brake harder to achieve the same deceleration.   Whether it is comfortable for a driver to brake harder varies by driver and vehicle.</w:t>
            </w:r>
          </w:p>
          <w:p w14:paraId="27071F92" w14:textId="77777777" w:rsidR="00B0041E" w:rsidRPr="003A5CFB" w:rsidRDefault="00B0041E" w:rsidP="007A7DE7"/>
        </w:tc>
      </w:tr>
      <w:tr w:rsidR="0079194C" w14:paraId="5FB88856" w14:textId="77777777" w:rsidTr="00E319EE">
        <w:tc>
          <w:tcPr>
            <w:tcW w:w="895" w:type="dxa"/>
          </w:tcPr>
          <w:p w14:paraId="6C2EAB01" w14:textId="28411FB7" w:rsidR="0079194C" w:rsidRPr="00FF1CEE" w:rsidRDefault="00464941" w:rsidP="0013750E">
            <w:pPr>
              <w:jc w:val="center"/>
              <w:rPr>
                <w:sz w:val="32"/>
                <w:szCs w:val="32"/>
              </w:rPr>
            </w:pPr>
            <w:r w:rsidRPr="006B5D79">
              <w:rPr>
                <w:sz w:val="32"/>
                <w:szCs w:val="32"/>
              </w:rPr>
              <w:sym w:font="Wingdings" w:char="F0FC"/>
            </w:r>
          </w:p>
        </w:tc>
        <w:tc>
          <w:tcPr>
            <w:tcW w:w="499" w:type="dxa"/>
          </w:tcPr>
          <w:p w14:paraId="55633AC6" w14:textId="5BB1A14A" w:rsidR="0079194C" w:rsidRDefault="00195573" w:rsidP="00FF1CEE">
            <w:r>
              <w:t>5</w:t>
            </w:r>
            <w:r w:rsidR="0079194C">
              <w:t>.</w:t>
            </w:r>
          </w:p>
        </w:tc>
        <w:tc>
          <w:tcPr>
            <w:tcW w:w="7960" w:type="dxa"/>
          </w:tcPr>
          <w:p w14:paraId="41501C87" w14:textId="43165777" w:rsidR="0079194C" w:rsidRDefault="0079194C" w:rsidP="00FF1CEE">
            <w:r>
              <w:t>The Engineer assumes a perception/reaction time of 1.5 seconds.   1.5 seconds is the 85</w:t>
            </w:r>
            <w:r w:rsidRPr="0079194C">
              <w:rPr>
                <w:vertAlign w:val="superscript"/>
              </w:rPr>
              <w:t>th</w:t>
            </w:r>
            <w:r>
              <w:t xml:space="preserve"> percentile time for a very simple intersection.  </w:t>
            </w:r>
            <w:r w:rsidR="008138B7">
              <w:t xml:space="preserve"> AASHTO recommends </w:t>
            </w:r>
            <w:r w:rsidR="00B27213">
              <w:t>an 85</w:t>
            </w:r>
            <w:r w:rsidR="00B27213" w:rsidRPr="00B27213">
              <w:rPr>
                <w:vertAlign w:val="superscript"/>
              </w:rPr>
              <w:t>th</w:t>
            </w:r>
            <w:r w:rsidR="00B27213">
              <w:t xml:space="preserve"> percentile of over </w:t>
            </w:r>
            <w:r w:rsidR="008138B7">
              <w:t>2.5 seconds</w:t>
            </w:r>
            <w:r w:rsidR="00B27213">
              <w:t xml:space="preserve"> for an intersection of </w:t>
            </w:r>
            <w:r w:rsidR="008138B7">
              <w:t>average complexity.</w:t>
            </w:r>
            <w:r>
              <w:t xml:space="preserve">  </w:t>
            </w:r>
          </w:p>
          <w:p w14:paraId="5AD2B00B" w14:textId="6819D011" w:rsidR="0079194C" w:rsidRDefault="0079194C" w:rsidP="00FF1CEE"/>
        </w:tc>
      </w:tr>
      <w:tr w:rsidR="00FF1CEE" w14:paraId="4B84EFD2" w14:textId="77777777" w:rsidTr="00E319EE">
        <w:tc>
          <w:tcPr>
            <w:tcW w:w="895" w:type="dxa"/>
          </w:tcPr>
          <w:p w14:paraId="5F66029A" w14:textId="40252934" w:rsidR="00FF1CEE" w:rsidRDefault="00464941" w:rsidP="0013750E">
            <w:pPr>
              <w:jc w:val="center"/>
            </w:pPr>
            <w:r w:rsidRPr="006B5D79">
              <w:rPr>
                <w:sz w:val="32"/>
                <w:szCs w:val="32"/>
              </w:rPr>
              <w:sym w:font="Wingdings" w:char="F0FC"/>
            </w:r>
          </w:p>
        </w:tc>
        <w:tc>
          <w:tcPr>
            <w:tcW w:w="499" w:type="dxa"/>
          </w:tcPr>
          <w:p w14:paraId="677EB1F9" w14:textId="417607E3" w:rsidR="00FF1CEE" w:rsidRDefault="00195573" w:rsidP="00FF1CEE">
            <w:r>
              <w:t>6</w:t>
            </w:r>
            <w:r w:rsidR="00FF1CEE">
              <w:t>.</w:t>
            </w:r>
          </w:p>
        </w:tc>
        <w:tc>
          <w:tcPr>
            <w:tcW w:w="7960" w:type="dxa"/>
          </w:tcPr>
          <w:p w14:paraId="027E8A1B" w14:textId="6066402D" w:rsidR="00FF1CEE" w:rsidRDefault="00FF1CEE" w:rsidP="00FF1CEE">
            <w:r>
              <w:t xml:space="preserve">After the yellow </w:t>
            </w:r>
            <w:r w:rsidR="005B1BA0">
              <w:t>indication terminates</w:t>
            </w:r>
            <w:r w:rsidR="006D59FE">
              <w:t>, the Engineer does now allow the slowest</w:t>
            </w:r>
            <w:r>
              <w:t xml:space="preserve"> driver the time to traverse the intersection.   </w:t>
            </w:r>
            <w:r w:rsidR="007E5097">
              <w:t xml:space="preserve">The Engineer uses the maximum allowable </w:t>
            </w:r>
            <w:r w:rsidR="007E5097">
              <w:lastRenderedPageBreak/>
              <w:t xml:space="preserve">speed instead of the intersection traversal speed of a vehicle turning left. </w:t>
            </w:r>
            <w:r>
              <w:t xml:space="preserve"> The Engineer shorts the all-red clearance time.</w:t>
            </w:r>
          </w:p>
        </w:tc>
      </w:tr>
      <w:tr w:rsidR="006D59FE" w14:paraId="5A3667B1" w14:textId="77777777" w:rsidTr="00E319EE">
        <w:tc>
          <w:tcPr>
            <w:tcW w:w="895" w:type="dxa"/>
          </w:tcPr>
          <w:p w14:paraId="5D620636" w14:textId="245ABDD9" w:rsidR="006D59FE" w:rsidRPr="00FF1CEE" w:rsidRDefault="006D59FE" w:rsidP="0013750E">
            <w:pPr>
              <w:jc w:val="center"/>
              <w:rPr>
                <w:sz w:val="32"/>
                <w:szCs w:val="32"/>
              </w:rPr>
            </w:pPr>
          </w:p>
        </w:tc>
        <w:tc>
          <w:tcPr>
            <w:tcW w:w="499" w:type="dxa"/>
          </w:tcPr>
          <w:p w14:paraId="14952707" w14:textId="0321021D" w:rsidR="006D59FE" w:rsidRDefault="006D59FE" w:rsidP="00FF1CEE"/>
        </w:tc>
        <w:tc>
          <w:tcPr>
            <w:tcW w:w="7960" w:type="dxa"/>
          </w:tcPr>
          <w:p w14:paraId="3906F01D" w14:textId="45B31B09" w:rsidR="006D59FE" w:rsidRDefault="006D59FE" w:rsidP="00FF1CEE"/>
        </w:tc>
      </w:tr>
      <w:tr w:rsidR="00FF1CEE" w14:paraId="03A2B8C5" w14:textId="77777777" w:rsidTr="00E319EE">
        <w:tc>
          <w:tcPr>
            <w:tcW w:w="895" w:type="dxa"/>
          </w:tcPr>
          <w:p w14:paraId="1B90EFBA" w14:textId="624AE0F2" w:rsidR="00FF1CEE" w:rsidRDefault="00464941" w:rsidP="0013750E">
            <w:pPr>
              <w:jc w:val="center"/>
            </w:pPr>
            <w:r w:rsidRPr="006B5D79">
              <w:rPr>
                <w:sz w:val="32"/>
                <w:szCs w:val="32"/>
              </w:rPr>
              <w:sym w:font="Wingdings" w:char="F0FC"/>
            </w:r>
          </w:p>
        </w:tc>
        <w:tc>
          <w:tcPr>
            <w:tcW w:w="499" w:type="dxa"/>
          </w:tcPr>
          <w:p w14:paraId="22497D47" w14:textId="33BE31EE" w:rsidR="00FF1CEE" w:rsidRDefault="00195573" w:rsidP="00FF1CEE">
            <w:r>
              <w:t>7</w:t>
            </w:r>
            <w:r w:rsidR="00FF1CEE">
              <w:t>.</w:t>
            </w:r>
          </w:p>
        </w:tc>
        <w:tc>
          <w:tcPr>
            <w:tcW w:w="7960" w:type="dxa"/>
          </w:tcPr>
          <w:p w14:paraId="7857C3F0" w14:textId="29C9E013" w:rsidR="00FF1CEE" w:rsidRDefault="00FF1CEE" w:rsidP="00FF1CEE">
            <w:r>
              <w:t>When setting the yellow chang</w:t>
            </w:r>
            <w:r w:rsidR="00D364CD">
              <w:t>e interval, the Engineer ignores</w:t>
            </w:r>
            <w:r>
              <w:t xml:space="preserve"> the fact that a train trestle blocks the signal head for 100 feet within the critical distance upstream from the intersection.   For 2 seconds when it is most critical, the driver cannot see the signal head.   The Engineer did not </w:t>
            </w:r>
            <w:r w:rsidR="00B504B8">
              <w:t xml:space="preserve">add 2 seconds to </w:t>
            </w:r>
            <w:r>
              <w:t>the yellow change interval to compensate.</w:t>
            </w:r>
          </w:p>
          <w:p w14:paraId="5A04C266" w14:textId="77777777" w:rsidR="00FF1CEE" w:rsidRDefault="00FF1CEE" w:rsidP="00FF1CEE"/>
        </w:tc>
      </w:tr>
      <w:tr w:rsidR="00FF1CEE" w14:paraId="235E9A35" w14:textId="77777777" w:rsidTr="00E319EE">
        <w:tc>
          <w:tcPr>
            <w:tcW w:w="895" w:type="dxa"/>
          </w:tcPr>
          <w:p w14:paraId="14971EC2" w14:textId="5B7BDB25" w:rsidR="00FF1CEE" w:rsidRDefault="00464941" w:rsidP="0013750E">
            <w:pPr>
              <w:jc w:val="center"/>
            </w:pPr>
            <w:r w:rsidRPr="006B5D79">
              <w:rPr>
                <w:sz w:val="32"/>
                <w:szCs w:val="32"/>
              </w:rPr>
              <w:sym w:font="Wingdings" w:char="F0FC"/>
            </w:r>
          </w:p>
        </w:tc>
        <w:tc>
          <w:tcPr>
            <w:tcW w:w="499" w:type="dxa"/>
          </w:tcPr>
          <w:p w14:paraId="0483AD01" w14:textId="45D24B2D" w:rsidR="00FF1CEE" w:rsidRDefault="00195573" w:rsidP="00FF1CEE">
            <w:r>
              <w:t>8</w:t>
            </w:r>
            <w:r w:rsidR="00FF1CEE">
              <w:t>.</w:t>
            </w:r>
          </w:p>
        </w:tc>
        <w:tc>
          <w:tcPr>
            <w:tcW w:w="7960" w:type="dxa"/>
          </w:tcPr>
          <w:p w14:paraId="4A90BF80" w14:textId="0FE76FA2" w:rsidR="00FF1CEE" w:rsidRDefault="00FF1CEE" w:rsidP="00FF1CEE">
            <w:r>
              <w:t xml:space="preserve">The Engineer did not put back-plates on the signal </w:t>
            </w:r>
            <w:r w:rsidR="00D364CD">
              <w:t>head.    Therefore there</w:t>
            </w:r>
            <w:r>
              <w:t xml:space="preserve"> is no contrast between signal and background.    The driver h</w:t>
            </w:r>
            <w:r w:rsidR="00B504B8">
              <w:t xml:space="preserve">as a hard time seeing the light.  </w:t>
            </w:r>
          </w:p>
          <w:p w14:paraId="2E0F7DEC" w14:textId="77777777" w:rsidR="00FF1CEE" w:rsidRDefault="00FF1CEE" w:rsidP="00FF1CEE"/>
        </w:tc>
      </w:tr>
      <w:tr w:rsidR="00876945" w14:paraId="486C9483" w14:textId="77777777" w:rsidTr="00E319EE">
        <w:tc>
          <w:tcPr>
            <w:tcW w:w="895" w:type="dxa"/>
          </w:tcPr>
          <w:p w14:paraId="47977749" w14:textId="5789AA9E" w:rsidR="00876945" w:rsidRDefault="00464941" w:rsidP="0013750E">
            <w:pPr>
              <w:jc w:val="center"/>
            </w:pPr>
            <w:r w:rsidRPr="006B5D79">
              <w:rPr>
                <w:sz w:val="32"/>
                <w:szCs w:val="32"/>
              </w:rPr>
              <w:sym w:font="Wingdings" w:char="F0FC"/>
            </w:r>
          </w:p>
        </w:tc>
        <w:tc>
          <w:tcPr>
            <w:tcW w:w="499" w:type="dxa"/>
          </w:tcPr>
          <w:p w14:paraId="18C803B6" w14:textId="605853F7" w:rsidR="00876945" w:rsidRDefault="00195573" w:rsidP="00876945">
            <w:r>
              <w:t>9</w:t>
            </w:r>
            <w:r w:rsidR="00876945">
              <w:t>.</w:t>
            </w:r>
          </w:p>
        </w:tc>
        <w:tc>
          <w:tcPr>
            <w:tcW w:w="7960" w:type="dxa"/>
          </w:tcPr>
          <w:p w14:paraId="53E298E1" w14:textId="4F108778" w:rsidR="00876945" w:rsidRDefault="00876945" w:rsidP="00876945">
            <w:r>
              <w:t>The Engineer did not put back-plates on the signal head</w:t>
            </w:r>
            <w:r w:rsidR="00FC0536">
              <w:t xml:space="preserve"> </w:t>
            </w:r>
            <w:r w:rsidR="00FC0536" w:rsidRPr="00693F60">
              <w:rPr>
                <w:i/>
              </w:rPr>
              <w:t>and</w:t>
            </w:r>
            <w:r w:rsidR="00FC0536">
              <w:t xml:space="preserve"> the </w:t>
            </w:r>
            <w:r>
              <w:t>road</w:t>
            </w:r>
            <w:r w:rsidR="00FC0536">
              <w:t xml:space="preserve">way stretches East and West such that </w:t>
            </w:r>
            <w:r>
              <w:t>the brightness of the Sun masks the signal</w:t>
            </w:r>
            <w:r w:rsidR="00226871">
              <w:t xml:space="preserve"> indications</w:t>
            </w:r>
            <w:r>
              <w:t xml:space="preserve"> in the morning and evening hours.    </w:t>
            </w:r>
          </w:p>
          <w:p w14:paraId="4C432EF0" w14:textId="77777777" w:rsidR="00876945" w:rsidRDefault="00876945" w:rsidP="00876945"/>
        </w:tc>
      </w:tr>
      <w:tr w:rsidR="00876945" w14:paraId="06D85A0D" w14:textId="77777777" w:rsidTr="00E319EE">
        <w:tc>
          <w:tcPr>
            <w:tcW w:w="895" w:type="dxa"/>
          </w:tcPr>
          <w:p w14:paraId="7F4EA410" w14:textId="191FA243" w:rsidR="00876945" w:rsidRDefault="00464941" w:rsidP="0013750E">
            <w:pPr>
              <w:jc w:val="center"/>
            </w:pPr>
            <w:r w:rsidRPr="006B5D79">
              <w:rPr>
                <w:sz w:val="32"/>
                <w:szCs w:val="32"/>
              </w:rPr>
              <w:sym w:font="Wingdings" w:char="F0FC"/>
            </w:r>
          </w:p>
        </w:tc>
        <w:tc>
          <w:tcPr>
            <w:tcW w:w="499" w:type="dxa"/>
          </w:tcPr>
          <w:p w14:paraId="06F8FE97" w14:textId="2B7FFD46" w:rsidR="00876945" w:rsidRDefault="00195573" w:rsidP="00876945">
            <w:r>
              <w:t>10</w:t>
            </w:r>
            <w:r w:rsidR="00876945">
              <w:t>.</w:t>
            </w:r>
          </w:p>
        </w:tc>
        <w:tc>
          <w:tcPr>
            <w:tcW w:w="7960" w:type="dxa"/>
          </w:tcPr>
          <w:p w14:paraId="194B953D" w14:textId="649870BB" w:rsidR="00876945" w:rsidRDefault="00876945" w:rsidP="00876945">
            <w:r>
              <w:t>The Engineer created a visual problem for drivers at the intersection.   Straight-through signals are in front of the left turn lanes.</w:t>
            </w:r>
          </w:p>
          <w:p w14:paraId="03A90959" w14:textId="77777777" w:rsidR="00876945" w:rsidRDefault="00876945" w:rsidP="00876945"/>
        </w:tc>
      </w:tr>
      <w:tr w:rsidR="00DA26B0" w14:paraId="35C4E279" w14:textId="77777777" w:rsidTr="00E319EE">
        <w:tc>
          <w:tcPr>
            <w:tcW w:w="895" w:type="dxa"/>
          </w:tcPr>
          <w:p w14:paraId="05E4B5AA" w14:textId="483FD851" w:rsidR="00DA26B0" w:rsidRDefault="00464941" w:rsidP="0013750E">
            <w:pPr>
              <w:jc w:val="center"/>
            </w:pPr>
            <w:r w:rsidRPr="006B5D79">
              <w:rPr>
                <w:sz w:val="32"/>
                <w:szCs w:val="32"/>
              </w:rPr>
              <w:sym w:font="Wingdings" w:char="F0FC"/>
            </w:r>
          </w:p>
        </w:tc>
        <w:tc>
          <w:tcPr>
            <w:tcW w:w="499" w:type="dxa"/>
          </w:tcPr>
          <w:p w14:paraId="3219F4C1" w14:textId="4CDA4141" w:rsidR="00DA26B0" w:rsidRDefault="00195573" w:rsidP="00DA26B0">
            <w:r>
              <w:t>11</w:t>
            </w:r>
            <w:r w:rsidR="00DA26B0">
              <w:t>.</w:t>
            </w:r>
          </w:p>
        </w:tc>
        <w:tc>
          <w:tcPr>
            <w:tcW w:w="7960" w:type="dxa"/>
          </w:tcPr>
          <w:p w14:paraId="5E37C6E3" w14:textId="506FD3C7" w:rsidR="00DA26B0" w:rsidRDefault="00DA26B0" w:rsidP="00DA26B0">
            <w:r>
              <w:t>The Engineer created a visual problem for drivers at the intersection.   There is a separate right turn lane but there is no signal head in front of this lane.</w:t>
            </w:r>
          </w:p>
          <w:p w14:paraId="28CF5A38" w14:textId="77777777" w:rsidR="00DA26B0" w:rsidRDefault="00DA26B0" w:rsidP="00DA26B0"/>
        </w:tc>
      </w:tr>
      <w:tr w:rsidR="00DA26B0" w14:paraId="64D518D4" w14:textId="77777777" w:rsidTr="00E319EE">
        <w:tc>
          <w:tcPr>
            <w:tcW w:w="895" w:type="dxa"/>
          </w:tcPr>
          <w:p w14:paraId="07DC1B40" w14:textId="2E70F672" w:rsidR="00DA26B0" w:rsidRDefault="00464941" w:rsidP="0013750E">
            <w:pPr>
              <w:jc w:val="center"/>
            </w:pPr>
            <w:r w:rsidRPr="006B5D79">
              <w:rPr>
                <w:sz w:val="32"/>
                <w:szCs w:val="32"/>
              </w:rPr>
              <w:sym w:font="Wingdings" w:char="F0FC"/>
            </w:r>
          </w:p>
        </w:tc>
        <w:tc>
          <w:tcPr>
            <w:tcW w:w="499" w:type="dxa"/>
          </w:tcPr>
          <w:p w14:paraId="220E2DA9" w14:textId="44B27C57" w:rsidR="00DA26B0" w:rsidRDefault="00195573" w:rsidP="00DA26B0">
            <w:r>
              <w:t>12</w:t>
            </w:r>
            <w:r w:rsidR="00DA26B0">
              <w:t>.</w:t>
            </w:r>
          </w:p>
        </w:tc>
        <w:tc>
          <w:tcPr>
            <w:tcW w:w="7960" w:type="dxa"/>
          </w:tcPr>
          <w:p w14:paraId="4729AA26" w14:textId="37DEA055" w:rsidR="00DA26B0" w:rsidRDefault="00DA26B0" w:rsidP="00DA26B0">
            <w:r>
              <w:t>The Engineer created a visual problem for drivers at the intersection.    The signal head is not in line-of-sight throughout the entire critical distance.</w:t>
            </w:r>
          </w:p>
          <w:p w14:paraId="14FA63D8" w14:textId="2058EB39" w:rsidR="00DA26B0" w:rsidRDefault="00DA26B0" w:rsidP="00DA26B0"/>
        </w:tc>
      </w:tr>
      <w:tr w:rsidR="00DA26B0" w14:paraId="197C7701" w14:textId="77777777" w:rsidTr="00E319EE">
        <w:tc>
          <w:tcPr>
            <w:tcW w:w="895" w:type="dxa"/>
          </w:tcPr>
          <w:p w14:paraId="6F0C3E2B" w14:textId="4869FA34" w:rsidR="00DA26B0" w:rsidRDefault="00464941" w:rsidP="0013750E">
            <w:pPr>
              <w:jc w:val="center"/>
            </w:pPr>
            <w:r w:rsidRPr="006B5D79">
              <w:rPr>
                <w:sz w:val="32"/>
                <w:szCs w:val="32"/>
              </w:rPr>
              <w:sym w:font="Wingdings" w:char="F0FC"/>
            </w:r>
          </w:p>
        </w:tc>
        <w:tc>
          <w:tcPr>
            <w:tcW w:w="499" w:type="dxa"/>
          </w:tcPr>
          <w:p w14:paraId="43B9EB16" w14:textId="0376CAA5" w:rsidR="00DA26B0" w:rsidRDefault="00195573" w:rsidP="00DA26B0">
            <w:r>
              <w:t>13</w:t>
            </w:r>
            <w:r w:rsidR="00DA26B0">
              <w:t>.</w:t>
            </w:r>
          </w:p>
        </w:tc>
        <w:tc>
          <w:tcPr>
            <w:tcW w:w="7960" w:type="dxa"/>
          </w:tcPr>
          <w:p w14:paraId="50D5B602" w14:textId="2560AA95" w:rsidR="00DA26B0" w:rsidRDefault="00DA26B0" w:rsidP="00DA26B0">
            <w:r>
              <w:t xml:space="preserve">The Engineer set the max-green too short.    The green light does not last long causing an </w:t>
            </w:r>
            <w:hyperlink r:id="rId58" w:history="1">
              <w:r w:rsidRPr="002B405D">
                <w:rPr>
                  <w:rStyle w:val="Hyperlink"/>
                </w:rPr>
                <w:t>unreasonable bottleneck</w:t>
              </w:r>
            </w:hyperlink>
            <w:r>
              <w:t xml:space="preserve"> a</w:t>
            </w:r>
            <w:r w:rsidR="006A202B">
              <w:t>t the intersection.    Drivers get frustrated and run the red light</w:t>
            </w:r>
            <w:r>
              <w:t xml:space="preserve"> because of the unreasonableness.   </w:t>
            </w:r>
          </w:p>
          <w:p w14:paraId="4E7C8162" w14:textId="5609F6EB" w:rsidR="00DA26B0" w:rsidRDefault="00DA26B0" w:rsidP="00DA26B0"/>
        </w:tc>
      </w:tr>
      <w:tr w:rsidR="00DA26B0" w14:paraId="205C4089" w14:textId="77777777" w:rsidTr="00E319EE">
        <w:tc>
          <w:tcPr>
            <w:tcW w:w="895" w:type="dxa"/>
          </w:tcPr>
          <w:p w14:paraId="7DA5B59B" w14:textId="2362979B" w:rsidR="00DA26B0" w:rsidRDefault="00464941" w:rsidP="0013750E">
            <w:pPr>
              <w:jc w:val="center"/>
            </w:pPr>
            <w:r w:rsidRPr="006B5D79">
              <w:rPr>
                <w:sz w:val="32"/>
                <w:szCs w:val="32"/>
              </w:rPr>
              <w:sym w:font="Wingdings" w:char="F0FC"/>
            </w:r>
          </w:p>
        </w:tc>
        <w:tc>
          <w:tcPr>
            <w:tcW w:w="499" w:type="dxa"/>
          </w:tcPr>
          <w:p w14:paraId="5934F404" w14:textId="25C8DEE0" w:rsidR="00DA26B0" w:rsidRDefault="00195573" w:rsidP="00DA26B0">
            <w:r>
              <w:t>14</w:t>
            </w:r>
            <w:r w:rsidR="00DA26B0">
              <w:t>.</w:t>
            </w:r>
          </w:p>
        </w:tc>
        <w:tc>
          <w:tcPr>
            <w:tcW w:w="7960" w:type="dxa"/>
          </w:tcPr>
          <w:p w14:paraId="333B7BCF" w14:textId="77777777" w:rsidR="00DA26B0" w:rsidRDefault="00DA26B0" w:rsidP="00DA26B0">
            <w:r>
              <w:t>The Engineer did not use a loop to detect traffic waiting at the stop bar.   It takes too long for the light to turn green and drivers must wait for nothing.</w:t>
            </w:r>
          </w:p>
          <w:p w14:paraId="5F822F45" w14:textId="64B4F1E5" w:rsidR="00DA26B0" w:rsidRDefault="00DA26B0" w:rsidP="00DA26B0"/>
        </w:tc>
      </w:tr>
      <w:tr w:rsidR="00B31CC3" w14:paraId="4A949D5A" w14:textId="77777777" w:rsidTr="00E319EE">
        <w:tc>
          <w:tcPr>
            <w:tcW w:w="895" w:type="dxa"/>
          </w:tcPr>
          <w:p w14:paraId="1115EE76" w14:textId="43EB2CB5" w:rsidR="00B31CC3" w:rsidRPr="00BF28A2" w:rsidRDefault="00967C47" w:rsidP="0013750E">
            <w:pPr>
              <w:jc w:val="center"/>
            </w:pPr>
            <w:r w:rsidRPr="00BF28A2">
              <w:t>____</w:t>
            </w:r>
          </w:p>
        </w:tc>
        <w:tc>
          <w:tcPr>
            <w:tcW w:w="499" w:type="dxa"/>
          </w:tcPr>
          <w:p w14:paraId="1169CC6F" w14:textId="73E3E584" w:rsidR="00B31CC3" w:rsidRDefault="00195573" w:rsidP="00DA26B0">
            <w:r>
              <w:t>15</w:t>
            </w:r>
            <w:r w:rsidR="00B31CC3">
              <w:t>.</w:t>
            </w:r>
          </w:p>
        </w:tc>
        <w:tc>
          <w:tcPr>
            <w:tcW w:w="7960" w:type="dxa"/>
          </w:tcPr>
          <w:p w14:paraId="16A5ADDB" w14:textId="5C50BFFA" w:rsidR="00B31CC3" w:rsidRDefault="00B31CC3" w:rsidP="00DA26B0">
            <w:r>
              <w:t>The Engineer placed the actuation sensors at the wrong distances from the intersection.    Actuation sensors detect the presence, number and/or speed of vehicles.   Some sensors should be placed at the stop bar.   Some sensors should be placed in the dilemma zone (the zone created by the Formula) whose purpose is to delay the yellow until the vehicles are no longer in the zone.   Some sensors detect approaching traffic and turn the light green before the vehicle has to slow down.    Because the Engin</w:t>
            </w:r>
            <w:r w:rsidR="008C4485">
              <w:t>eer does not know physics, the Engineer placed</w:t>
            </w:r>
            <w:r>
              <w:t xml:space="preserve"> these sensors in the wrong location.</w:t>
            </w:r>
          </w:p>
          <w:p w14:paraId="22D46E35" w14:textId="77777777" w:rsidR="00B31CC3" w:rsidRDefault="00B31CC3" w:rsidP="00DA26B0"/>
        </w:tc>
      </w:tr>
      <w:tr w:rsidR="00DA26B0" w14:paraId="255FBA2E" w14:textId="77777777" w:rsidTr="00E319EE">
        <w:tc>
          <w:tcPr>
            <w:tcW w:w="895" w:type="dxa"/>
          </w:tcPr>
          <w:p w14:paraId="74B7B070" w14:textId="07AB544C" w:rsidR="00DA26B0" w:rsidRPr="00BF28A2" w:rsidRDefault="00464941" w:rsidP="0013750E">
            <w:pPr>
              <w:jc w:val="center"/>
            </w:pPr>
            <w:r w:rsidRPr="006B5D79">
              <w:rPr>
                <w:sz w:val="32"/>
                <w:szCs w:val="32"/>
              </w:rPr>
              <w:sym w:font="Wingdings" w:char="F0FC"/>
            </w:r>
          </w:p>
        </w:tc>
        <w:tc>
          <w:tcPr>
            <w:tcW w:w="499" w:type="dxa"/>
          </w:tcPr>
          <w:p w14:paraId="45F8B884" w14:textId="6C4989AC" w:rsidR="00DA26B0" w:rsidRDefault="00195573" w:rsidP="00DA26B0">
            <w:r>
              <w:t>16</w:t>
            </w:r>
            <w:r w:rsidR="00DA26B0">
              <w:t>.</w:t>
            </w:r>
          </w:p>
        </w:tc>
        <w:tc>
          <w:tcPr>
            <w:tcW w:w="7960" w:type="dxa"/>
          </w:tcPr>
          <w:p w14:paraId="27F6E1D3" w14:textId="77777777" w:rsidR="00DA26B0" w:rsidRDefault="00DA26B0" w:rsidP="00DA26B0">
            <w:r>
              <w:t>The Engineer placed the red light camera detector loops in the intersection, not before the stop bar.  Vehicles enter the intersection legally on a yellow.  The light turns red and the vehicles pass over the detector loops.   Drivers receive a ticket for running a yellow light.</w:t>
            </w:r>
          </w:p>
          <w:p w14:paraId="71CB754B" w14:textId="77777777" w:rsidR="00DA26B0" w:rsidRDefault="00DA26B0" w:rsidP="00DA26B0"/>
        </w:tc>
      </w:tr>
      <w:tr w:rsidR="00DA26B0" w14:paraId="5EEFC242" w14:textId="77777777" w:rsidTr="00E319EE">
        <w:tc>
          <w:tcPr>
            <w:tcW w:w="895" w:type="dxa"/>
          </w:tcPr>
          <w:p w14:paraId="649409E6" w14:textId="36B1D66C" w:rsidR="00DA26B0" w:rsidRPr="00BF28A2" w:rsidRDefault="00464941" w:rsidP="0013750E">
            <w:pPr>
              <w:jc w:val="center"/>
            </w:pPr>
            <w:r w:rsidRPr="006B5D79">
              <w:rPr>
                <w:sz w:val="32"/>
                <w:szCs w:val="32"/>
              </w:rPr>
              <w:lastRenderedPageBreak/>
              <w:sym w:font="Wingdings" w:char="F0FC"/>
            </w:r>
          </w:p>
        </w:tc>
        <w:tc>
          <w:tcPr>
            <w:tcW w:w="499" w:type="dxa"/>
          </w:tcPr>
          <w:p w14:paraId="1E4CA35C" w14:textId="3DB68603" w:rsidR="00DA26B0" w:rsidRDefault="00195573" w:rsidP="00DA26B0">
            <w:r>
              <w:t>17</w:t>
            </w:r>
            <w:r w:rsidR="00DA26B0">
              <w:t>.</w:t>
            </w:r>
          </w:p>
        </w:tc>
        <w:tc>
          <w:tcPr>
            <w:tcW w:w="7960" w:type="dxa"/>
          </w:tcPr>
          <w:p w14:paraId="6A00565B" w14:textId="5BFFED55" w:rsidR="00DA26B0" w:rsidRDefault="00DA26B0" w:rsidP="00DA26B0">
            <w:r>
              <w:t>The Engineer did not mark the stop bar properly.   The stop bar is not clearly defined, or looks different than the stop bars on the other approaches to the intersection.   The stop bar may also be worn off.   Drivers are confused about where exactly to stop.</w:t>
            </w:r>
          </w:p>
          <w:p w14:paraId="7D23BBFD" w14:textId="77777777" w:rsidR="00DA26B0" w:rsidRDefault="00DA26B0" w:rsidP="00DA26B0"/>
        </w:tc>
      </w:tr>
      <w:tr w:rsidR="00DA26B0" w14:paraId="5ABC4988" w14:textId="77777777" w:rsidTr="00E319EE">
        <w:tc>
          <w:tcPr>
            <w:tcW w:w="895" w:type="dxa"/>
          </w:tcPr>
          <w:p w14:paraId="05C7BBF6" w14:textId="27C255E8" w:rsidR="00DA26B0" w:rsidRPr="00BF28A2" w:rsidRDefault="00464941" w:rsidP="0013750E">
            <w:pPr>
              <w:jc w:val="center"/>
            </w:pPr>
            <w:r w:rsidRPr="006B5D79">
              <w:rPr>
                <w:sz w:val="32"/>
                <w:szCs w:val="32"/>
              </w:rPr>
              <w:sym w:font="Wingdings" w:char="F0FC"/>
            </w:r>
          </w:p>
        </w:tc>
        <w:tc>
          <w:tcPr>
            <w:tcW w:w="499" w:type="dxa"/>
          </w:tcPr>
          <w:p w14:paraId="5A82828A" w14:textId="16709ACF" w:rsidR="00DA26B0" w:rsidRDefault="00195573" w:rsidP="00DA26B0">
            <w:r>
              <w:t>18</w:t>
            </w:r>
            <w:r w:rsidR="00DA26B0">
              <w:t>.</w:t>
            </w:r>
          </w:p>
        </w:tc>
        <w:tc>
          <w:tcPr>
            <w:tcW w:w="7960" w:type="dxa"/>
          </w:tcPr>
          <w:p w14:paraId="3770B02F" w14:textId="77777777" w:rsidR="00DA26B0" w:rsidRDefault="00DA26B0" w:rsidP="00DA26B0">
            <w:r>
              <w:t>The Engineer set up the red light camera such that it gives tickets to people running yellow lights.</w:t>
            </w:r>
          </w:p>
          <w:p w14:paraId="5BD6CE7C" w14:textId="2FEA263B" w:rsidR="00DA26B0" w:rsidRDefault="00DA26B0" w:rsidP="00DA26B0"/>
        </w:tc>
      </w:tr>
      <w:tr w:rsidR="00DA26B0" w14:paraId="27738361" w14:textId="77777777" w:rsidTr="00B7069C">
        <w:trPr>
          <w:trHeight w:val="153"/>
        </w:trPr>
        <w:tc>
          <w:tcPr>
            <w:tcW w:w="895" w:type="dxa"/>
          </w:tcPr>
          <w:p w14:paraId="14B4BFFB" w14:textId="2741A448" w:rsidR="00DA26B0" w:rsidRDefault="00464941" w:rsidP="0013750E">
            <w:pPr>
              <w:jc w:val="center"/>
            </w:pPr>
            <w:r w:rsidRPr="006B5D79">
              <w:rPr>
                <w:sz w:val="32"/>
                <w:szCs w:val="32"/>
              </w:rPr>
              <w:sym w:font="Wingdings" w:char="F0FC"/>
            </w:r>
          </w:p>
        </w:tc>
        <w:tc>
          <w:tcPr>
            <w:tcW w:w="499" w:type="dxa"/>
          </w:tcPr>
          <w:p w14:paraId="7535B694" w14:textId="206A5E61" w:rsidR="00DA26B0" w:rsidRDefault="00195573" w:rsidP="00DA26B0">
            <w:r>
              <w:t>19</w:t>
            </w:r>
            <w:r w:rsidR="00DA26B0">
              <w:t>.</w:t>
            </w:r>
          </w:p>
        </w:tc>
        <w:tc>
          <w:tcPr>
            <w:tcW w:w="7960" w:type="dxa"/>
          </w:tcPr>
          <w:p w14:paraId="6EF0EFC2" w14:textId="02FC89EF" w:rsidR="00DA26B0" w:rsidRDefault="00DA26B0" w:rsidP="00DA26B0">
            <w:r>
              <w:t>The Engineer set his yellow change intervals according to the wrong speed limit.   The information on the traffic signal plan conflicts with the speed limit order of the DOT.</w:t>
            </w:r>
          </w:p>
          <w:p w14:paraId="28AA4706" w14:textId="77777777" w:rsidR="00DA26B0" w:rsidRDefault="00DA26B0" w:rsidP="00DA26B0"/>
        </w:tc>
      </w:tr>
      <w:tr w:rsidR="00DA26B0" w14:paraId="00B33DBE" w14:textId="77777777" w:rsidTr="00B7069C">
        <w:trPr>
          <w:trHeight w:val="153"/>
        </w:trPr>
        <w:tc>
          <w:tcPr>
            <w:tcW w:w="895" w:type="dxa"/>
          </w:tcPr>
          <w:p w14:paraId="62CFB5A5" w14:textId="1731DEFD" w:rsidR="00DA26B0" w:rsidRPr="00BF28A2" w:rsidRDefault="00464941" w:rsidP="0013750E">
            <w:pPr>
              <w:jc w:val="center"/>
            </w:pPr>
            <w:r w:rsidRPr="006B5D79">
              <w:rPr>
                <w:sz w:val="32"/>
                <w:szCs w:val="32"/>
              </w:rPr>
              <w:sym w:font="Wingdings" w:char="F0FC"/>
            </w:r>
          </w:p>
        </w:tc>
        <w:tc>
          <w:tcPr>
            <w:tcW w:w="499" w:type="dxa"/>
          </w:tcPr>
          <w:p w14:paraId="55785BBF" w14:textId="1F822E41" w:rsidR="00DA26B0" w:rsidRDefault="00195573" w:rsidP="00DA26B0">
            <w:r>
              <w:t>20</w:t>
            </w:r>
            <w:r w:rsidR="00DA26B0">
              <w:t>.</w:t>
            </w:r>
          </w:p>
        </w:tc>
        <w:tc>
          <w:tcPr>
            <w:tcW w:w="7960" w:type="dxa"/>
          </w:tcPr>
          <w:p w14:paraId="493AF315" w14:textId="77777777" w:rsidR="00DA26B0" w:rsidRDefault="00DA26B0" w:rsidP="00DA26B0">
            <w:r>
              <w:t>The intersection is under construction.  The lights are not functioning properly but the Engineer failed to turn off the red light cameras.   The Engineer violates the engineering-first, enforcement-second rule.</w:t>
            </w:r>
          </w:p>
          <w:p w14:paraId="0564A24E" w14:textId="7D8E4698" w:rsidR="00DA26B0" w:rsidRDefault="00DA26B0" w:rsidP="00DA26B0"/>
        </w:tc>
      </w:tr>
      <w:tr w:rsidR="00DA26B0" w14:paraId="2B17236B" w14:textId="77777777" w:rsidTr="00B7069C">
        <w:trPr>
          <w:trHeight w:val="153"/>
        </w:trPr>
        <w:tc>
          <w:tcPr>
            <w:tcW w:w="895" w:type="dxa"/>
          </w:tcPr>
          <w:p w14:paraId="724D3B0F" w14:textId="28D32B4E" w:rsidR="00DA26B0" w:rsidRPr="00BF28A2" w:rsidRDefault="00DA26B0" w:rsidP="00DA26B0">
            <w:r w:rsidRPr="00BF28A2">
              <w:t>____</w:t>
            </w:r>
          </w:p>
        </w:tc>
        <w:tc>
          <w:tcPr>
            <w:tcW w:w="499" w:type="dxa"/>
          </w:tcPr>
          <w:p w14:paraId="17DF96FA" w14:textId="7337A2DE" w:rsidR="00DA26B0" w:rsidRDefault="00195573" w:rsidP="00DA26B0">
            <w:r>
              <w:t>21</w:t>
            </w:r>
            <w:r w:rsidR="00DA26B0">
              <w:t>.</w:t>
            </w:r>
          </w:p>
        </w:tc>
        <w:tc>
          <w:tcPr>
            <w:tcW w:w="7960" w:type="dxa"/>
          </w:tcPr>
          <w:p w14:paraId="20395E34" w14:textId="5BBBA7E6" w:rsidR="00DA26B0" w:rsidRDefault="00DF346A" w:rsidP="00DA26B0">
            <w:r>
              <w:t xml:space="preserve">The State (e.g., </w:t>
            </w:r>
            <w:r w:rsidR="00DA26B0">
              <w:t xml:space="preserve">Louisiana, West Virginia, Rhode Island, Tennessee, </w:t>
            </w:r>
            <w:proofErr w:type="gramStart"/>
            <w:r w:rsidR="00DA26B0">
              <w:t>Oregon</w:t>
            </w:r>
            <w:proofErr w:type="gramEnd"/>
            <w:r w:rsidR="00DA26B0">
              <w:t xml:space="preserve">) has a restrictive yellow law and that requires the yellow light to be long enough for the driver to traverse the critical distance </w:t>
            </w:r>
            <w:r w:rsidR="00DA26B0" w:rsidRPr="00A34073">
              <w:rPr>
                <w:i/>
              </w:rPr>
              <w:t>and clear</w:t>
            </w:r>
            <w:r w:rsidR="00DA26B0">
              <w:t xml:space="preserve"> the intersection.   But the Engineer treats the yellow change interval as if the State has a permissive yellow law.   The Engineer shorted the yellow change interval by not adding to it the all-red clearance interval.   The Engineer designs the intersection so that conflicting traffic can be in the intersection at the same time.   </w:t>
            </w:r>
          </w:p>
          <w:p w14:paraId="77AFB747" w14:textId="53DFBBF8" w:rsidR="00DA26B0" w:rsidRDefault="00DA26B0" w:rsidP="00DA26B0">
            <w:r>
              <w:t xml:space="preserve"> </w:t>
            </w:r>
          </w:p>
        </w:tc>
      </w:tr>
      <w:tr w:rsidR="00134116" w14:paraId="5636DD6D" w14:textId="77777777" w:rsidTr="00B7069C">
        <w:trPr>
          <w:trHeight w:val="153"/>
        </w:trPr>
        <w:tc>
          <w:tcPr>
            <w:tcW w:w="895" w:type="dxa"/>
          </w:tcPr>
          <w:p w14:paraId="6BDFF13A" w14:textId="507309C4" w:rsidR="00134116" w:rsidRPr="00BF28A2" w:rsidRDefault="00181069" w:rsidP="00181069">
            <w:pPr>
              <w:jc w:val="center"/>
            </w:pPr>
            <w:r w:rsidRPr="006B5D79">
              <w:rPr>
                <w:sz w:val="32"/>
                <w:szCs w:val="32"/>
              </w:rPr>
              <w:sym w:font="Wingdings" w:char="F0FC"/>
            </w:r>
          </w:p>
        </w:tc>
        <w:tc>
          <w:tcPr>
            <w:tcW w:w="499" w:type="dxa"/>
          </w:tcPr>
          <w:p w14:paraId="09362E2B" w14:textId="3FBB6A2F" w:rsidR="00134116" w:rsidRDefault="00195573" w:rsidP="00DA26B0">
            <w:r>
              <w:t>22</w:t>
            </w:r>
            <w:r w:rsidR="00134116">
              <w:t>.</w:t>
            </w:r>
          </w:p>
        </w:tc>
        <w:tc>
          <w:tcPr>
            <w:tcW w:w="7960" w:type="dxa"/>
          </w:tcPr>
          <w:p w14:paraId="69F901EF" w14:textId="46422E6E" w:rsidR="00134116" w:rsidRDefault="00134116" w:rsidP="00DA26B0">
            <w:r>
              <w:t>The left turn lane has a permissive green phase but oncoming traffic make turning too dangerous.   The left turn lane should only have a protected left turn green.</w:t>
            </w:r>
          </w:p>
          <w:p w14:paraId="7E95DC71" w14:textId="548D46F5" w:rsidR="00134116" w:rsidRDefault="00134116" w:rsidP="00DA26B0"/>
        </w:tc>
      </w:tr>
      <w:tr w:rsidR="00134116" w14:paraId="60F489A5" w14:textId="77777777" w:rsidTr="00B7069C">
        <w:trPr>
          <w:trHeight w:val="153"/>
        </w:trPr>
        <w:tc>
          <w:tcPr>
            <w:tcW w:w="895" w:type="dxa"/>
          </w:tcPr>
          <w:p w14:paraId="407A769D" w14:textId="0F75BF48" w:rsidR="00134116" w:rsidRPr="00BF28A2" w:rsidRDefault="00181069" w:rsidP="00181069">
            <w:pPr>
              <w:jc w:val="center"/>
            </w:pPr>
            <w:r w:rsidRPr="006B5D79">
              <w:rPr>
                <w:sz w:val="32"/>
                <w:szCs w:val="32"/>
              </w:rPr>
              <w:sym w:font="Wingdings" w:char="F0FC"/>
            </w:r>
          </w:p>
        </w:tc>
        <w:tc>
          <w:tcPr>
            <w:tcW w:w="499" w:type="dxa"/>
          </w:tcPr>
          <w:p w14:paraId="35252C71" w14:textId="63BB0464" w:rsidR="00134116" w:rsidRDefault="00195573" w:rsidP="00DA26B0">
            <w:r>
              <w:t>23</w:t>
            </w:r>
            <w:r w:rsidR="00134116">
              <w:t>.</w:t>
            </w:r>
          </w:p>
        </w:tc>
        <w:tc>
          <w:tcPr>
            <w:tcW w:w="7960" w:type="dxa"/>
          </w:tcPr>
          <w:p w14:paraId="6E26C8DC" w14:textId="758A3463" w:rsidR="00134116" w:rsidRDefault="00134116" w:rsidP="00134116">
            <w:r>
              <w:t>The left turn lane has a permissive green phase.   It is inconsistent.  All other intersections nearby along the same highway do not have a permissive green phase.  They only having a protected phase.</w:t>
            </w:r>
          </w:p>
        </w:tc>
      </w:tr>
    </w:tbl>
    <w:p w14:paraId="282736DA" w14:textId="77777777" w:rsidR="00B849E3" w:rsidRDefault="00B849E3" w:rsidP="00DC5212">
      <w:pPr>
        <w:rPr>
          <w:b/>
        </w:rPr>
      </w:pPr>
    </w:p>
    <w:p w14:paraId="0C768711" w14:textId="146B6DC5" w:rsidR="00E751D3" w:rsidRDefault="00E751D3" w:rsidP="00DC5212">
      <w:pPr>
        <w:rPr>
          <w:b/>
        </w:rPr>
      </w:pPr>
      <w:r>
        <w:rPr>
          <w:b/>
        </w:rPr>
        <w:t>The Manual of Uniform Traffic Control Devices</w:t>
      </w:r>
      <w:r w:rsidRPr="008A6FA2">
        <w:rPr>
          <w:b/>
        </w:rPr>
        <w:t xml:space="preserve"> Violations</w:t>
      </w:r>
    </w:p>
    <w:p w14:paraId="6C90F94A" w14:textId="77777777" w:rsidR="00967C47" w:rsidRPr="007A7DE7" w:rsidRDefault="00967C47" w:rsidP="00967C47">
      <w:pPr>
        <w:rPr>
          <w:b/>
        </w:rPr>
      </w:pPr>
      <w:r>
        <w:t>The Engineer is guilty of the items that are checked</w:t>
      </w:r>
      <w:r w:rsidRPr="009B080E">
        <w:t xml:space="preserve"> </w:t>
      </w:r>
      <w:r w:rsidRPr="009B080E">
        <w:sym w:font="Wingdings" w:char="F0FC"/>
      </w:r>
      <w:r>
        <w:t xml:space="preserve"> or endorses ‘E’ other engineers performing them.</w:t>
      </w:r>
    </w:p>
    <w:p w14:paraId="4BD47DF4" w14:textId="77777777" w:rsidR="00047ED7" w:rsidRPr="000A589E" w:rsidRDefault="00047ED7" w:rsidP="000A589E">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
        <w:gridCol w:w="8005"/>
      </w:tblGrid>
      <w:tr w:rsidR="00E751D3" w14:paraId="063D7DC4" w14:textId="77777777" w:rsidTr="000605E7">
        <w:tc>
          <w:tcPr>
            <w:tcW w:w="895" w:type="dxa"/>
          </w:tcPr>
          <w:p w14:paraId="3A2841A9" w14:textId="28B78031" w:rsidR="00E751D3" w:rsidRPr="00FF1CEE" w:rsidRDefault="00464941" w:rsidP="00FF1CEE">
            <w:pPr>
              <w:jc w:val="center"/>
              <w:rPr>
                <w:sz w:val="32"/>
                <w:szCs w:val="32"/>
              </w:rPr>
            </w:pPr>
            <w:r w:rsidRPr="006B5D79">
              <w:rPr>
                <w:sz w:val="32"/>
                <w:szCs w:val="32"/>
              </w:rPr>
              <w:sym w:font="Wingdings" w:char="F0FC"/>
            </w:r>
          </w:p>
        </w:tc>
        <w:tc>
          <w:tcPr>
            <w:tcW w:w="450" w:type="dxa"/>
          </w:tcPr>
          <w:p w14:paraId="356BC9DC" w14:textId="42405EC3" w:rsidR="00E751D3" w:rsidRDefault="00E751D3" w:rsidP="00242D7A">
            <w:r>
              <w:t>1</w:t>
            </w:r>
            <w:r w:rsidR="000605E7">
              <w:t>.</w:t>
            </w:r>
          </w:p>
        </w:tc>
        <w:tc>
          <w:tcPr>
            <w:tcW w:w="8005" w:type="dxa"/>
          </w:tcPr>
          <w:p w14:paraId="032BD21F" w14:textId="285D0D25" w:rsidR="00E751D3" w:rsidRDefault="00E751D3" w:rsidP="00E751D3">
            <w:pPr>
              <w:rPr>
                <w:color w:val="000000"/>
              </w:rPr>
            </w:pPr>
            <w:r w:rsidRPr="00E751D3">
              <w:t>For the same yellow light</w:t>
            </w:r>
            <w:r w:rsidR="00B81FCA">
              <w:t xml:space="preserve"> indication</w:t>
            </w:r>
            <w:r>
              <w:t>, the E</w:t>
            </w:r>
            <w:r w:rsidRPr="00E751D3">
              <w:t xml:space="preserve">ngineer </w:t>
            </w:r>
            <w:r>
              <w:t>violates the MUTCD by setting</w:t>
            </w:r>
            <w:r w:rsidR="00B81FCA">
              <w:t xml:space="preserve"> it to different </w:t>
            </w:r>
            <w:r w:rsidRPr="00E751D3">
              <w:t>durations depending whether the si</w:t>
            </w:r>
            <w:r w:rsidR="00B81FCA">
              <w:t>gnal phase</w:t>
            </w:r>
            <w:r>
              <w:t xml:space="preserve"> is in protected </w:t>
            </w:r>
            <w:r w:rsidRPr="00E751D3">
              <w:t xml:space="preserve">turn mode or </w:t>
            </w:r>
            <w:r w:rsidR="00B81FCA">
              <w:t>permissive mode.   This creates an</w:t>
            </w:r>
            <w:r w:rsidRPr="00E751D3">
              <w:t xml:space="preserve"> unpredictability to the length of the yellow light.    A driver can see 4.5 seconds, go around the block and then see 3 seconds</w:t>
            </w:r>
            <w:r w:rsidR="00143FED">
              <w:t xml:space="preserve"> from the same yellow indication</w:t>
            </w:r>
            <w:r w:rsidRPr="00E751D3">
              <w:t xml:space="preserve">.   </w:t>
            </w:r>
            <w:r w:rsidR="001906D8">
              <w:t xml:space="preserve">This </w:t>
            </w:r>
            <w:r w:rsidR="00B81FCA">
              <w:t>practice</w:t>
            </w:r>
            <w:r w:rsidRPr="00E751D3">
              <w:t xml:space="preserve"> violates </w:t>
            </w:r>
            <w:hyperlink r:id="rId59" w:history="1">
              <w:r w:rsidRPr="004C2A19">
                <w:rPr>
                  <w:rStyle w:val="Hyperlink"/>
                </w:rPr>
                <w:t>MUTCD 4D.17-07, 4D.26-09, 4D.04-3B, 1A.13-258</w:t>
              </w:r>
            </w:hyperlink>
            <w:r w:rsidRPr="00E751D3">
              <w:rPr>
                <w:color w:val="000000"/>
              </w:rPr>
              <w:t>.</w:t>
            </w:r>
            <w:r w:rsidR="00BE6EC6">
              <w:rPr>
                <w:color w:val="000000"/>
              </w:rPr>
              <w:t xml:space="preserve"> </w:t>
            </w:r>
          </w:p>
          <w:p w14:paraId="43289088" w14:textId="77777777" w:rsidR="00E751D3" w:rsidRPr="00E751D3" w:rsidRDefault="00E751D3" w:rsidP="00E751D3"/>
        </w:tc>
      </w:tr>
      <w:tr w:rsidR="00143FED" w14:paraId="077085EB" w14:textId="77777777" w:rsidTr="000605E7">
        <w:tc>
          <w:tcPr>
            <w:tcW w:w="895" w:type="dxa"/>
          </w:tcPr>
          <w:p w14:paraId="000E6FD8" w14:textId="5E32E1D7" w:rsidR="00143FED" w:rsidRDefault="00464941" w:rsidP="00143FED">
            <w:pPr>
              <w:jc w:val="center"/>
            </w:pPr>
            <w:r w:rsidRPr="006B5D79">
              <w:rPr>
                <w:sz w:val="32"/>
                <w:szCs w:val="32"/>
              </w:rPr>
              <w:sym w:font="Wingdings" w:char="F0FC"/>
            </w:r>
          </w:p>
        </w:tc>
        <w:tc>
          <w:tcPr>
            <w:tcW w:w="450" w:type="dxa"/>
          </w:tcPr>
          <w:p w14:paraId="44E56851" w14:textId="477B4C3D" w:rsidR="00143FED" w:rsidRDefault="00BE6EC6" w:rsidP="00143FED">
            <w:r>
              <w:t>2</w:t>
            </w:r>
            <w:r w:rsidR="00143FED">
              <w:t>.</w:t>
            </w:r>
          </w:p>
        </w:tc>
        <w:tc>
          <w:tcPr>
            <w:tcW w:w="8005" w:type="dxa"/>
          </w:tcPr>
          <w:p w14:paraId="0F91E0D9" w14:textId="5AE2E08C" w:rsidR="005A5639" w:rsidRDefault="002052BE" w:rsidP="00143FED">
            <w:r>
              <w:t xml:space="preserve">The </w:t>
            </w:r>
            <w:hyperlink r:id="rId60" w:history="1">
              <w:r w:rsidRPr="004C2A19">
                <w:rPr>
                  <w:rStyle w:val="Hyperlink"/>
                </w:rPr>
                <w:t xml:space="preserve">MUTCD </w:t>
              </w:r>
              <w:r w:rsidR="00A9254C" w:rsidRPr="004C2A19">
                <w:rPr>
                  <w:rStyle w:val="Hyperlink"/>
                </w:rPr>
                <w:t>4D.26-01</w:t>
              </w:r>
            </w:hyperlink>
            <w:r w:rsidR="00A9254C">
              <w:t xml:space="preserve"> standard </w:t>
            </w:r>
            <w:r w:rsidR="00AA3627">
              <w:t>requires the yellow light</w:t>
            </w:r>
            <w:r w:rsidR="00A9254C">
              <w:t xml:space="preserve"> in the yellow change interval to be a </w:t>
            </w:r>
            <w:r w:rsidR="00A9254C" w:rsidRPr="00A9254C">
              <w:rPr>
                <w:i/>
              </w:rPr>
              <w:t>steady</w:t>
            </w:r>
            <w:r w:rsidR="00A9254C">
              <w:t xml:space="preserve"> yellow. </w:t>
            </w:r>
            <w:r w:rsidR="00AA3627">
              <w:t xml:space="preserve"> </w:t>
            </w:r>
            <w:r w:rsidR="00A9254C">
              <w:t xml:space="preserve"> </w:t>
            </w:r>
            <w:r w:rsidR="00AA3627">
              <w:t xml:space="preserve">Only when the yellow light reaches full luminosity can one consider the yellow light </w:t>
            </w:r>
            <w:r w:rsidR="00AA3627" w:rsidRPr="002439AE">
              <w:rPr>
                <w:i/>
              </w:rPr>
              <w:t>steady</w:t>
            </w:r>
            <w:r w:rsidR="00AA3627">
              <w:t xml:space="preserve">.  </w:t>
            </w:r>
            <w:r w:rsidR="00A9254C">
              <w:t>The Engineer does not discern between</w:t>
            </w:r>
            <w:r w:rsidR="00AA3627">
              <w:t xml:space="preserve"> the</w:t>
            </w:r>
            <w:r w:rsidR="00A9254C">
              <w:t xml:space="preserve"> </w:t>
            </w:r>
            <w:r w:rsidR="005A5639">
              <w:t>traffic signal plan</w:t>
            </w:r>
            <w:r w:rsidR="00AA3627">
              <w:t>’s</w:t>
            </w:r>
            <w:r w:rsidR="005A5639">
              <w:t xml:space="preserve"> </w:t>
            </w:r>
            <w:r w:rsidR="00AA3627">
              <w:t>value</w:t>
            </w:r>
            <w:r w:rsidR="007B3026">
              <w:t>s</w:t>
            </w:r>
            <w:r w:rsidR="00AA3627">
              <w:t xml:space="preserve"> for the </w:t>
            </w:r>
            <w:r w:rsidR="005A5639">
              <w:t xml:space="preserve">yellow </w:t>
            </w:r>
            <w:r w:rsidR="00AA3627">
              <w:t>change interval</w:t>
            </w:r>
            <w:r w:rsidR="007B3026">
              <w:t>s</w:t>
            </w:r>
            <w:r w:rsidR="00AA3627">
              <w:t xml:space="preserve"> and </w:t>
            </w:r>
            <w:r w:rsidR="007B3026">
              <w:t>what appears in real world</w:t>
            </w:r>
            <w:r w:rsidR="00AA3627">
              <w:t>.    The signal plan’s value</w:t>
            </w:r>
            <w:r w:rsidR="007B3026">
              <w:t>s are</w:t>
            </w:r>
            <w:r w:rsidR="00AA3627">
              <w:t xml:space="preserve"> actually the yellow </w:t>
            </w:r>
            <w:r w:rsidR="005A5639">
              <w:t xml:space="preserve">light </w:t>
            </w:r>
            <w:r w:rsidR="00AA3627" w:rsidRPr="00AA3627">
              <w:rPr>
                <w:i/>
              </w:rPr>
              <w:t xml:space="preserve">electric </w:t>
            </w:r>
            <w:r w:rsidR="005A5639" w:rsidRPr="00AA3627">
              <w:rPr>
                <w:i/>
              </w:rPr>
              <w:t>circuit-on time</w:t>
            </w:r>
            <w:r w:rsidR="007B3026">
              <w:rPr>
                <w:i/>
              </w:rPr>
              <w:t>s</w:t>
            </w:r>
            <w:r w:rsidR="006659E0">
              <w:t>, not the real</w:t>
            </w:r>
            <w:r w:rsidR="005A5639">
              <w:t xml:space="preserve"> yellow change interval</w:t>
            </w:r>
            <w:r w:rsidR="006659E0">
              <w:t>s</w:t>
            </w:r>
            <w:r w:rsidR="00AA3627">
              <w:t xml:space="preserve">.  </w:t>
            </w:r>
          </w:p>
          <w:p w14:paraId="402E78CC" w14:textId="77777777" w:rsidR="005A5639" w:rsidRDefault="005A5639" w:rsidP="00143FED"/>
          <w:p w14:paraId="1C76DC71" w14:textId="2252F01C" w:rsidR="00F66861" w:rsidRDefault="006659E0" w:rsidP="00143FED">
            <w:r>
              <w:t xml:space="preserve">Once the traffic controller computer turns on the yellow light circuit, </w:t>
            </w:r>
            <w:r w:rsidR="00AA3627">
              <w:t>it</w:t>
            </w:r>
            <w:r w:rsidR="00143FED">
              <w:t xml:space="preserve"> takes about 0.2 seconds for relays to fire</w:t>
            </w:r>
            <w:r>
              <w:t xml:space="preserve">, rectifiers to </w:t>
            </w:r>
            <w:r w:rsidR="00AA3627">
              <w:t>condition the current</w:t>
            </w:r>
            <w:r>
              <w:t>,</w:t>
            </w:r>
            <w:r w:rsidR="00143FED">
              <w:t xml:space="preserve"> and the </w:t>
            </w:r>
            <w:hyperlink r:id="rId61" w:history="1">
              <w:r w:rsidR="00143FED" w:rsidRPr="004C2A19">
                <w:rPr>
                  <w:rStyle w:val="Hyperlink"/>
                </w:rPr>
                <w:t>bulbs to illuminate</w:t>
              </w:r>
            </w:hyperlink>
            <w:r>
              <w:t xml:space="preserve">.   </w:t>
            </w:r>
            <w:r w:rsidR="00AA3627">
              <w:t>W</w:t>
            </w:r>
            <w:r>
              <w:t xml:space="preserve">hen the traffic signal plan says the yellow change interval is 3.8 seconds, </w:t>
            </w:r>
            <w:r w:rsidR="00115DCC">
              <w:t>the fully-illuminated yellow</w:t>
            </w:r>
            <w:r w:rsidR="007B3026">
              <w:t xml:space="preserve"> </w:t>
            </w:r>
            <w:r w:rsidR="00F66861">
              <w:t xml:space="preserve">the </w:t>
            </w:r>
            <w:r w:rsidR="007B3026">
              <w:t xml:space="preserve">driver sees is </w:t>
            </w:r>
            <w:r w:rsidR="00F66861">
              <w:t xml:space="preserve">3.6 seconds.   </w:t>
            </w:r>
          </w:p>
          <w:p w14:paraId="151E6C82" w14:textId="77777777" w:rsidR="006659E0" w:rsidRDefault="006659E0" w:rsidP="006659E0"/>
          <w:p w14:paraId="4EA4DDD0" w14:textId="74C654B8" w:rsidR="006659E0" w:rsidRDefault="006659E0" w:rsidP="006659E0">
            <w:r>
              <w:t>A driver’s decision to stop or go hinges on the length of the steady yellow light.   0.2 seconds is significant</w:t>
            </w:r>
            <w:r w:rsidR="0073438B">
              <w:t xml:space="preserve"> to the legal motion of traffic</w:t>
            </w:r>
            <w:r w:rsidR="00AA3627">
              <w:t xml:space="preserve">.   Red light camera </w:t>
            </w:r>
            <w:r>
              <w:t>data sh</w:t>
            </w:r>
            <w:r w:rsidR="00AA3627">
              <w:t xml:space="preserve">ows that 20% of drivers run </w:t>
            </w:r>
            <w:r>
              <w:t>the red light within 0.2 seconds of the light turning red.</w:t>
            </w:r>
          </w:p>
          <w:p w14:paraId="25DE6063" w14:textId="77777777" w:rsidR="006659E0" w:rsidRDefault="006659E0" w:rsidP="006659E0"/>
          <w:p w14:paraId="5F24780D" w14:textId="43C2EF36" w:rsidR="006659E0" w:rsidRDefault="00D669A3" w:rsidP="006659E0">
            <w:r>
              <w:t xml:space="preserve">By not discerning </w:t>
            </w:r>
            <w:r w:rsidR="00AA3627" w:rsidRPr="00AA3627">
              <w:rPr>
                <w:i/>
              </w:rPr>
              <w:t>steady</w:t>
            </w:r>
            <w:r w:rsidR="00AA3627">
              <w:t xml:space="preserve"> in </w:t>
            </w:r>
            <w:r>
              <w:t xml:space="preserve">the MUTCD requirement, the Engineer makes an engineering violation.  </w:t>
            </w:r>
            <w:r w:rsidR="006659E0">
              <w:t>The Engineer does not set the yellow</w:t>
            </w:r>
            <w:r w:rsidR="00115DCC">
              <w:t xml:space="preserve"> light long enough so that the steady </w:t>
            </w:r>
            <w:r w:rsidR="006659E0">
              <w:t xml:space="preserve">portion of the yellow indication equals or exceeds that of the Formula.    </w:t>
            </w:r>
          </w:p>
          <w:p w14:paraId="1A700E8B" w14:textId="77777777" w:rsidR="00F66861" w:rsidRDefault="00F66861" w:rsidP="00143FED"/>
          <w:p w14:paraId="36662399" w14:textId="77777777" w:rsidR="00143FED" w:rsidRDefault="00143FED" w:rsidP="005A5639"/>
        </w:tc>
      </w:tr>
      <w:tr w:rsidR="00BE6EC6" w14:paraId="3DC2DF1E" w14:textId="77777777" w:rsidTr="00FB148B">
        <w:trPr>
          <w:trHeight w:val="3600"/>
        </w:trPr>
        <w:tc>
          <w:tcPr>
            <w:tcW w:w="895" w:type="dxa"/>
          </w:tcPr>
          <w:p w14:paraId="1DE458E4" w14:textId="13228930" w:rsidR="00BE6EC6" w:rsidRPr="00BE6EC6" w:rsidRDefault="00464941" w:rsidP="00464941">
            <w:pPr>
              <w:jc w:val="center"/>
            </w:pPr>
            <w:r w:rsidRPr="006B5D79">
              <w:rPr>
                <w:sz w:val="32"/>
                <w:szCs w:val="32"/>
              </w:rPr>
              <w:lastRenderedPageBreak/>
              <w:sym w:font="Wingdings" w:char="F0FC"/>
            </w:r>
          </w:p>
        </w:tc>
        <w:tc>
          <w:tcPr>
            <w:tcW w:w="450" w:type="dxa"/>
          </w:tcPr>
          <w:p w14:paraId="5C32DB19" w14:textId="085388E7" w:rsidR="00BE6EC6" w:rsidRDefault="00BE6EC6" w:rsidP="00BE6EC6">
            <w:r>
              <w:t>3.</w:t>
            </w:r>
          </w:p>
        </w:tc>
        <w:tc>
          <w:tcPr>
            <w:tcW w:w="8005" w:type="dxa"/>
          </w:tcPr>
          <w:p w14:paraId="308FD0F3" w14:textId="321AEC3E" w:rsidR="00BE6EC6" w:rsidRDefault="00BE6EC6" w:rsidP="00BE6EC6">
            <w:pPr>
              <w:rPr>
                <w:color w:val="000000"/>
              </w:rPr>
            </w:pPr>
            <w:r w:rsidRPr="00E751D3">
              <w:t>For the same yellow light</w:t>
            </w:r>
            <w:r>
              <w:t xml:space="preserve"> indication, the E</w:t>
            </w:r>
            <w:r w:rsidRPr="00E751D3">
              <w:t xml:space="preserve">ngineer </w:t>
            </w:r>
            <w:r>
              <w:t>violates the MUTCD by using a traffic controller which randomly varies the yellow light duration over +/- 0.1 seconds for different signal cycles.  This happens when the Engineer uses LEDs for the lights but the electric current from the traffic controller to the LEDs is AC.   Because LEDs are DC devices, a rectifier converting AC to DC has to be put in the circuit between the traffic controller and the LEDs.    Rectifiers contain electrolytic capacitors.  Capacitors take time to charge.    The phase of AC sinusoidal wave form</w:t>
            </w:r>
            <w:r w:rsidR="00E82CA7">
              <w:t xml:space="preserve"> coming from the traffic controller</w:t>
            </w:r>
            <w:r>
              <w:t xml:space="preserve"> dete</w:t>
            </w:r>
            <w:r w:rsidR="00E82CA7">
              <w:t>rmines how fast the rectifier’s</w:t>
            </w:r>
            <w:r>
              <w:t xml:space="preserve"> capacitors charge</w:t>
            </w:r>
            <w:r w:rsidR="00E82CA7">
              <w:t xml:space="preserve"> and thus its turn-on point.</w:t>
            </w:r>
            <w:r>
              <w:t xml:space="preserve">   Because </w:t>
            </w:r>
            <w:r w:rsidR="00E82CA7">
              <w:t>each</w:t>
            </w:r>
            <w:r>
              <w:t xml:space="preserve"> signal cycle begins at a different AC phase, this gives the yellow light duration a randomness.  The hardware is faulty by design.   The traffic controller should send DC directly to the LEDs.  By using this type of traffic controller, the Engineer </w:t>
            </w:r>
            <w:r w:rsidRPr="00E751D3">
              <w:t xml:space="preserve">violates </w:t>
            </w:r>
            <w:hyperlink r:id="rId62" w:history="1">
              <w:r w:rsidRPr="00DC04FB">
                <w:rPr>
                  <w:rStyle w:val="Hyperlink"/>
                </w:rPr>
                <w:t>MUTCD 4D.17-07, 4D.26-09, 4D.04-3B, 1A.13-258</w:t>
              </w:r>
            </w:hyperlink>
            <w:r w:rsidRPr="00E751D3">
              <w:rPr>
                <w:color w:val="000000"/>
              </w:rPr>
              <w:t>.</w:t>
            </w:r>
            <w:r>
              <w:rPr>
                <w:color w:val="000000"/>
              </w:rPr>
              <w:t xml:space="preserve">   </w:t>
            </w:r>
          </w:p>
          <w:p w14:paraId="260C37BC" w14:textId="77777777" w:rsidR="00BE6EC6" w:rsidRDefault="00BE6EC6" w:rsidP="00BE6EC6"/>
        </w:tc>
      </w:tr>
      <w:tr w:rsidR="00BE6EC6" w14:paraId="6DAE9649" w14:textId="77777777" w:rsidTr="00CB7BA8">
        <w:trPr>
          <w:trHeight w:val="630"/>
        </w:trPr>
        <w:tc>
          <w:tcPr>
            <w:tcW w:w="895" w:type="dxa"/>
          </w:tcPr>
          <w:p w14:paraId="0D058C47" w14:textId="23E5AC44" w:rsidR="00BE6EC6" w:rsidRPr="00BF28A2" w:rsidRDefault="00464941" w:rsidP="0013750E">
            <w:pPr>
              <w:jc w:val="center"/>
            </w:pPr>
            <w:r w:rsidRPr="006B5D79">
              <w:rPr>
                <w:sz w:val="32"/>
                <w:szCs w:val="32"/>
              </w:rPr>
              <w:sym w:font="Wingdings" w:char="F0FC"/>
            </w:r>
          </w:p>
        </w:tc>
        <w:tc>
          <w:tcPr>
            <w:tcW w:w="450" w:type="dxa"/>
          </w:tcPr>
          <w:p w14:paraId="28E33D63" w14:textId="17D79355" w:rsidR="00BE6EC6" w:rsidRDefault="00BE6EC6" w:rsidP="00BE6EC6">
            <w:r>
              <w:t>4.</w:t>
            </w:r>
          </w:p>
        </w:tc>
        <w:tc>
          <w:tcPr>
            <w:tcW w:w="8005" w:type="dxa"/>
          </w:tcPr>
          <w:p w14:paraId="30B6BE48" w14:textId="3A0D0F0A" w:rsidR="00BE6EC6" w:rsidRDefault="00BE6EC6" w:rsidP="00BE6EC6">
            <w:r>
              <w:t xml:space="preserve">In the turn lane phasing of the intersection, the Engineer did not follow the steady yellow arrow by a steady red indication.    Instead a flashing yellow arrow appears immediately after the steady yellow arrow.    This violates </w:t>
            </w:r>
            <w:hyperlink r:id="rId63" w:history="1">
              <w:r w:rsidRPr="00B06D04">
                <w:rPr>
                  <w:rStyle w:val="Hyperlink"/>
                </w:rPr>
                <w:t>MUTCD 4D.05 (03) B.3</w:t>
              </w:r>
            </w:hyperlink>
            <w:r>
              <w:t>.   A steady red light must follow any steady yellow light.   Without the all-red clearance interval, turning vehicles can be in the intersection at the same time conflicting traffic has the right-of-way.</w:t>
            </w:r>
          </w:p>
        </w:tc>
      </w:tr>
    </w:tbl>
    <w:p w14:paraId="63083AFD" w14:textId="77777777" w:rsidR="00A7491F" w:rsidRDefault="00A7491F" w:rsidP="00D0019D">
      <w:pPr>
        <w:rPr>
          <w:b/>
        </w:rPr>
      </w:pPr>
    </w:p>
    <w:p w14:paraId="4DB33D19" w14:textId="77777777" w:rsidR="00E33CA8" w:rsidRDefault="00E33CA8">
      <w:pPr>
        <w:rPr>
          <w:b/>
        </w:rPr>
      </w:pPr>
      <w:r>
        <w:rPr>
          <w:b/>
        </w:rPr>
        <w:br w:type="page"/>
      </w:r>
    </w:p>
    <w:p w14:paraId="6AF767FC" w14:textId="4ADE5016" w:rsidR="00292611" w:rsidRDefault="00292611" w:rsidP="00D0019D">
      <w:pPr>
        <w:rPr>
          <w:b/>
        </w:rPr>
      </w:pPr>
      <w:r>
        <w:rPr>
          <w:b/>
        </w:rPr>
        <w:lastRenderedPageBreak/>
        <w:t>Ethics</w:t>
      </w:r>
      <w:r w:rsidRPr="008A6FA2">
        <w:rPr>
          <w:b/>
        </w:rPr>
        <w:t xml:space="preserve"> Violations</w:t>
      </w:r>
    </w:p>
    <w:p w14:paraId="7164D6CB" w14:textId="6BBA2254" w:rsidR="00AD7882" w:rsidRPr="00D0019D" w:rsidRDefault="009B080E" w:rsidP="008D4FDB">
      <w:pPr>
        <w:rPr>
          <w:b/>
        </w:rPr>
      </w:pPr>
      <w:r>
        <w:t>The Engineer is guilty of the items that are checked</w:t>
      </w:r>
      <w:r w:rsidRPr="009B080E">
        <w:t xml:space="preserve"> </w:t>
      </w:r>
      <w:r w:rsidRPr="009B080E">
        <w:sym w:font="Wingdings" w:char="F0FC"/>
      </w:r>
      <w:r w:rsidRPr="009B080E">
        <w:t>.</w:t>
      </w:r>
    </w:p>
    <w:tbl>
      <w:tblPr>
        <w:tblStyle w:val="TableGrid"/>
        <w:tblW w:w="2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95"/>
        <w:gridCol w:w="7970"/>
        <w:gridCol w:w="7960"/>
        <w:gridCol w:w="7960"/>
      </w:tblGrid>
      <w:tr w:rsidR="00292611" w14:paraId="0BC627D3" w14:textId="77777777" w:rsidTr="005A1AF8">
        <w:trPr>
          <w:gridAfter w:val="2"/>
          <w:wAfter w:w="15920" w:type="dxa"/>
        </w:trPr>
        <w:tc>
          <w:tcPr>
            <w:tcW w:w="895" w:type="dxa"/>
          </w:tcPr>
          <w:p w14:paraId="305D30C6" w14:textId="35109CE0" w:rsidR="00292611" w:rsidRDefault="00685957" w:rsidP="00685957">
            <w:pPr>
              <w:jc w:val="center"/>
            </w:pPr>
            <w:r w:rsidRPr="00FF1CEE">
              <w:rPr>
                <w:sz w:val="32"/>
                <w:szCs w:val="32"/>
              </w:rPr>
              <w:sym w:font="Wingdings" w:char="F0FC"/>
            </w:r>
          </w:p>
        </w:tc>
        <w:tc>
          <w:tcPr>
            <w:tcW w:w="495" w:type="dxa"/>
          </w:tcPr>
          <w:p w14:paraId="0224EA16" w14:textId="630B6864" w:rsidR="00292611" w:rsidRDefault="00292611" w:rsidP="00242D7A">
            <w:r>
              <w:t>1</w:t>
            </w:r>
            <w:r w:rsidR="000605E7">
              <w:t>.</w:t>
            </w:r>
          </w:p>
        </w:tc>
        <w:tc>
          <w:tcPr>
            <w:tcW w:w="7970" w:type="dxa"/>
          </w:tcPr>
          <w:p w14:paraId="5D34EC69" w14:textId="60D6EC1D" w:rsidR="00292611" w:rsidRDefault="00F32710" w:rsidP="00242D7A">
            <w:r>
              <w:t>The Engineer</w:t>
            </w:r>
            <w:r w:rsidR="001A75C5">
              <w:t xml:space="preserve"> fails</w:t>
            </w:r>
            <w:r w:rsidR="00292611">
              <w:t xml:space="preserve"> to tell law enforcement of the error </w:t>
            </w:r>
            <w:r w:rsidR="001407FB">
              <w:t>built in</w:t>
            </w:r>
            <w:r w:rsidR="00B752A4">
              <w:t>to his calculation of</w:t>
            </w:r>
            <w:r w:rsidR="00292611">
              <w:t xml:space="preserve"> the ye</w:t>
            </w:r>
            <w:r>
              <w:t xml:space="preserve">llow change interval.    He </w:t>
            </w:r>
            <w:r w:rsidR="005808FD">
              <w:t>endorses</w:t>
            </w:r>
            <w:r w:rsidR="00292611">
              <w:t xml:space="preserve"> law enforcement to </w:t>
            </w:r>
            <w:r w:rsidR="005808FD">
              <w:t xml:space="preserve">punish his imprecise calculations with zero tolerance.   </w:t>
            </w:r>
            <w:r w:rsidR="001A75C5">
              <w:t>See Mathematics Violation</w:t>
            </w:r>
            <w:r>
              <w:t xml:space="preserve"> 1.</w:t>
            </w:r>
          </w:p>
          <w:p w14:paraId="525E6E9C" w14:textId="77777777" w:rsidR="00292611" w:rsidRPr="00E751D3" w:rsidRDefault="00292611" w:rsidP="00242D7A"/>
        </w:tc>
      </w:tr>
      <w:tr w:rsidR="00082BA8" w14:paraId="4E851F07" w14:textId="77777777" w:rsidTr="005A1AF8">
        <w:trPr>
          <w:gridAfter w:val="2"/>
          <w:wAfter w:w="15920" w:type="dxa"/>
        </w:trPr>
        <w:tc>
          <w:tcPr>
            <w:tcW w:w="895" w:type="dxa"/>
          </w:tcPr>
          <w:p w14:paraId="656A04AC" w14:textId="189A7B8D" w:rsidR="00082BA8" w:rsidRDefault="00685957" w:rsidP="00685957">
            <w:pPr>
              <w:jc w:val="center"/>
            </w:pPr>
            <w:r w:rsidRPr="00FF1CEE">
              <w:rPr>
                <w:sz w:val="32"/>
                <w:szCs w:val="32"/>
              </w:rPr>
              <w:sym w:font="Wingdings" w:char="F0FC"/>
            </w:r>
          </w:p>
        </w:tc>
        <w:tc>
          <w:tcPr>
            <w:tcW w:w="495" w:type="dxa"/>
          </w:tcPr>
          <w:p w14:paraId="2F423957" w14:textId="5C63CFAE" w:rsidR="00082BA8" w:rsidRDefault="006D59FE" w:rsidP="00242D7A">
            <w:r>
              <w:t>2.</w:t>
            </w:r>
          </w:p>
        </w:tc>
        <w:tc>
          <w:tcPr>
            <w:tcW w:w="7970" w:type="dxa"/>
          </w:tcPr>
          <w:p w14:paraId="1A9E85F1" w14:textId="5FF26C11" w:rsidR="00670CC3" w:rsidRDefault="00670CC3" w:rsidP="003C2FC3">
            <w:r>
              <w:t>The Engineer fails</w:t>
            </w:r>
            <w:r w:rsidR="00082BA8">
              <w:t xml:space="preserve"> to tell law enforcement that using the For</w:t>
            </w:r>
            <w:r w:rsidR="004E5B96">
              <w:t xml:space="preserve">mula </w:t>
            </w:r>
            <w:hyperlink r:id="rId64" w:history="1">
              <w:r w:rsidR="004E5B96" w:rsidRPr="006A4F28">
                <w:rPr>
                  <w:rStyle w:val="Hyperlink"/>
                </w:rPr>
                <w:t>demands</w:t>
              </w:r>
            </w:hyperlink>
            <w:r w:rsidR="004E5B96">
              <w:t xml:space="preserve"> that some drivers</w:t>
            </w:r>
            <w:r w:rsidR="004E5B96" w:rsidRPr="003C2FC3">
              <w:t xml:space="preserve"> </w:t>
            </w:r>
            <w:r w:rsidRPr="003C2FC3">
              <w:t xml:space="preserve">must </w:t>
            </w:r>
            <w:r>
              <w:t>accelerate to</w:t>
            </w:r>
            <w:r w:rsidR="00082BA8">
              <w:t xml:space="preserve"> beat the light.    The </w:t>
            </w:r>
            <w:r>
              <w:t>Formula’s</w:t>
            </w:r>
            <w:r w:rsidR="00082BA8">
              <w:t xml:space="preserve"> demand</w:t>
            </w:r>
            <w:r>
              <w:t xml:space="preserve"> conflicts with the </w:t>
            </w:r>
            <w:hyperlink r:id="rId65" w:history="1">
              <w:r w:rsidRPr="00E13196">
                <w:rPr>
                  <w:rStyle w:val="Hyperlink"/>
                </w:rPr>
                <w:t>DMV Driver</w:t>
              </w:r>
              <w:r w:rsidR="00082BA8" w:rsidRPr="00E13196">
                <w:rPr>
                  <w:rStyle w:val="Hyperlink"/>
                </w:rPr>
                <w:t xml:space="preserve"> Handbook’s</w:t>
              </w:r>
            </w:hyperlink>
            <w:r w:rsidR="00E13196">
              <w:t xml:space="preserve"> (p. 69)</w:t>
            </w:r>
            <w:r w:rsidR="00082BA8">
              <w:t xml:space="preserve"> command to not beat the light.  </w:t>
            </w:r>
            <w:r>
              <w:t>Some municipal</w:t>
            </w:r>
            <w:r w:rsidR="003C2FC3">
              <w:t xml:space="preserve">ities use </w:t>
            </w:r>
            <w:r w:rsidR="004E5B96">
              <w:t xml:space="preserve">their </w:t>
            </w:r>
            <w:r w:rsidR="00082BA8">
              <w:t xml:space="preserve">red </w:t>
            </w:r>
            <w:r>
              <w:t xml:space="preserve">light cameras </w:t>
            </w:r>
            <w:r w:rsidR="004E5B96">
              <w:t>as</w:t>
            </w:r>
            <w:r w:rsidR="00082BA8">
              <w:t xml:space="preserve"> speed cameras. </w:t>
            </w:r>
            <w:r w:rsidR="003C2FC3">
              <w:t xml:space="preserve">  By legal definition, the Engineer has caused entrapment.</w:t>
            </w:r>
            <w:r w:rsidR="00082BA8">
              <w:t xml:space="preserve"> </w:t>
            </w:r>
          </w:p>
        </w:tc>
      </w:tr>
      <w:tr w:rsidR="00767ADE" w14:paraId="2FBFDD0F" w14:textId="77777777" w:rsidTr="005A1AF8">
        <w:trPr>
          <w:gridAfter w:val="2"/>
          <w:wAfter w:w="15920" w:type="dxa"/>
        </w:trPr>
        <w:tc>
          <w:tcPr>
            <w:tcW w:w="895" w:type="dxa"/>
          </w:tcPr>
          <w:p w14:paraId="270836FC" w14:textId="3951C125" w:rsidR="00767ADE" w:rsidRDefault="00767ADE" w:rsidP="00242D7A"/>
        </w:tc>
        <w:tc>
          <w:tcPr>
            <w:tcW w:w="495" w:type="dxa"/>
          </w:tcPr>
          <w:p w14:paraId="013236F8" w14:textId="7CB4A603" w:rsidR="00767ADE" w:rsidRDefault="00767ADE" w:rsidP="00242D7A"/>
        </w:tc>
        <w:tc>
          <w:tcPr>
            <w:tcW w:w="7970" w:type="dxa"/>
          </w:tcPr>
          <w:p w14:paraId="7E737E43" w14:textId="77777777" w:rsidR="00767ADE" w:rsidRDefault="00767ADE" w:rsidP="00242D7A"/>
        </w:tc>
      </w:tr>
      <w:tr w:rsidR="009F0EBD" w14:paraId="74F0EAD9" w14:textId="77777777" w:rsidTr="005A1AF8">
        <w:trPr>
          <w:gridAfter w:val="2"/>
          <w:wAfter w:w="15920" w:type="dxa"/>
        </w:trPr>
        <w:tc>
          <w:tcPr>
            <w:tcW w:w="895" w:type="dxa"/>
          </w:tcPr>
          <w:p w14:paraId="16540BB6" w14:textId="2108A46C" w:rsidR="009F0EBD" w:rsidRDefault="00685957" w:rsidP="00685957">
            <w:pPr>
              <w:jc w:val="center"/>
            </w:pPr>
            <w:r w:rsidRPr="00FF1CEE">
              <w:rPr>
                <w:sz w:val="32"/>
                <w:szCs w:val="32"/>
              </w:rPr>
              <w:sym w:font="Wingdings" w:char="F0FC"/>
            </w:r>
          </w:p>
        </w:tc>
        <w:tc>
          <w:tcPr>
            <w:tcW w:w="495" w:type="dxa"/>
          </w:tcPr>
          <w:p w14:paraId="315209FA" w14:textId="7FEC8B24" w:rsidR="009F0EBD" w:rsidRDefault="00685957" w:rsidP="00242D7A">
            <w:r>
              <w:t>3</w:t>
            </w:r>
            <w:r w:rsidR="009F0EBD">
              <w:t>.</w:t>
            </w:r>
          </w:p>
        </w:tc>
        <w:tc>
          <w:tcPr>
            <w:tcW w:w="7970" w:type="dxa"/>
          </w:tcPr>
          <w:p w14:paraId="07443783" w14:textId="284124D0" w:rsidR="009F0EBD" w:rsidRDefault="00BE4268" w:rsidP="009F0EBD">
            <w:r>
              <w:t>The Engineer allows</w:t>
            </w:r>
            <w:r w:rsidR="009F0EBD">
              <w:t xml:space="preserve"> red light cameras to go up in spite of the fact that the presence of red light camera</w:t>
            </w:r>
            <w:r>
              <w:t>s</w:t>
            </w:r>
            <w:r w:rsidR="009F0EBD">
              <w:t xml:space="preserve"> takes the driver’s attention away f</w:t>
            </w:r>
            <w:r>
              <w:t>rom the road</w:t>
            </w:r>
            <w:r w:rsidR="009F0EBD">
              <w:t>.</w:t>
            </w:r>
            <w:r>
              <w:t xml:space="preserve">   The driver is over concerned </w:t>
            </w:r>
            <w:r w:rsidR="00E87EE1">
              <w:t xml:space="preserve">with </w:t>
            </w:r>
            <w:r>
              <w:t xml:space="preserve">the financial consequences for </w:t>
            </w:r>
            <w:r w:rsidR="00E87EE1">
              <w:t>running a red light than paying att</w:t>
            </w:r>
            <w:r>
              <w:t>ention to hazards</w:t>
            </w:r>
            <w:r w:rsidR="00E87EE1">
              <w:t>.</w:t>
            </w:r>
          </w:p>
          <w:p w14:paraId="335592E3" w14:textId="4C878D4A" w:rsidR="009F0EBD" w:rsidRDefault="009F0EBD" w:rsidP="009F0EBD"/>
        </w:tc>
      </w:tr>
      <w:tr w:rsidR="00D23AC5" w14:paraId="44BA4FAF" w14:textId="77777777" w:rsidTr="005A1AF8">
        <w:trPr>
          <w:gridAfter w:val="2"/>
          <w:wAfter w:w="15920" w:type="dxa"/>
        </w:trPr>
        <w:tc>
          <w:tcPr>
            <w:tcW w:w="895" w:type="dxa"/>
          </w:tcPr>
          <w:p w14:paraId="4F27ECD2" w14:textId="6CC8C828" w:rsidR="00D23AC5" w:rsidRPr="00E33CA8" w:rsidRDefault="00464941" w:rsidP="0013750E">
            <w:pPr>
              <w:jc w:val="center"/>
            </w:pPr>
            <w:r w:rsidRPr="006B5D79">
              <w:rPr>
                <w:sz w:val="32"/>
                <w:szCs w:val="32"/>
              </w:rPr>
              <w:sym w:font="Wingdings" w:char="F0FC"/>
            </w:r>
          </w:p>
        </w:tc>
        <w:tc>
          <w:tcPr>
            <w:tcW w:w="495" w:type="dxa"/>
          </w:tcPr>
          <w:p w14:paraId="49B52162" w14:textId="2CF6212A" w:rsidR="00D23AC5" w:rsidRDefault="00D23AC5" w:rsidP="00685957">
            <w:r>
              <w:t>4.</w:t>
            </w:r>
          </w:p>
        </w:tc>
        <w:tc>
          <w:tcPr>
            <w:tcW w:w="7970" w:type="dxa"/>
          </w:tcPr>
          <w:p w14:paraId="79631E59" w14:textId="1D1A66B0" w:rsidR="00D23AC5" w:rsidRDefault="00D23AC5" w:rsidP="00685957">
            <w:r>
              <w:t xml:space="preserve">The Engineer knew about a failure in the traffic signal plan of record.   The failure even violates the DOT’s own specifications. </w:t>
            </w:r>
            <w:hyperlink r:id="rId66" w:history="1">
              <w:r w:rsidRPr="007E0F64">
                <w:rPr>
                  <w:rStyle w:val="Hyperlink"/>
                </w:rPr>
                <w:t xml:space="preserve"> The Engineer </w:t>
              </w:r>
              <w:r w:rsidR="007E0F64" w:rsidRPr="007E0F64">
                <w:rPr>
                  <w:rStyle w:val="Hyperlink"/>
                </w:rPr>
                <w:t xml:space="preserve">lied to me </w:t>
              </w:r>
              <w:r w:rsidR="00BC4F90" w:rsidRPr="007E0F64">
                <w:rPr>
                  <w:rStyle w:val="Hyperlink"/>
                </w:rPr>
                <w:t xml:space="preserve">and allows the public </w:t>
              </w:r>
              <w:r w:rsidRPr="007E0F64">
                <w:rPr>
                  <w:rStyle w:val="Hyperlink"/>
                </w:rPr>
                <w:t>to take the penalty for the failure so that his employer, the municipality or the NCDOT, won’t be held responsible</w:t>
              </w:r>
            </w:hyperlink>
            <w:r>
              <w:t>.</w:t>
            </w:r>
          </w:p>
          <w:p w14:paraId="44CE986C" w14:textId="77777777" w:rsidR="00D23AC5" w:rsidRDefault="00D23AC5" w:rsidP="00685957"/>
        </w:tc>
      </w:tr>
      <w:tr w:rsidR="00685957" w14:paraId="3AE4948C" w14:textId="77777777" w:rsidTr="005A1AF8">
        <w:trPr>
          <w:gridAfter w:val="2"/>
          <w:wAfter w:w="15920" w:type="dxa"/>
        </w:trPr>
        <w:tc>
          <w:tcPr>
            <w:tcW w:w="895" w:type="dxa"/>
          </w:tcPr>
          <w:p w14:paraId="1B00D069" w14:textId="1B4D82E1" w:rsidR="00685957" w:rsidRPr="00FF1CEE" w:rsidRDefault="00464941" w:rsidP="00464941">
            <w:pPr>
              <w:jc w:val="center"/>
              <w:rPr>
                <w:sz w:val="32"/>
                <w:szCs w:val="32"/>
              </w:rPr>
            </w:pPr>
            <w:r w:rsidRPr="006B5D79">
              <w:rPr>
                <w:sz w:val="32"/>
                <w:szCs w:val="32"/>
              </w:rPr>
              <w:sym w:font="Wingdings" w:char="F0FC"/>
            </w:r>
          </w:p>
        </w:tc>
        <w:tc>
          <w:tcPr>
            <w:tcW w:w="495" w:type="dxa"/>
          </w:tcPr>
          <w:p w14:paraId="09480B63" w14:textId="47F16727" w:rsidR="00685957" w:rsidRDefault="00D23AC5" w:rsidP="00685957">
            <w:r>
              <w:t>5</w:t>
            </w:r>
            <w:r w:rsidR="00685957">
              <w:t>.</w:t>
            </w:r>
          </w:p>
        </w:tc>
        <w:tc>
          <w:tcPr>
            <w:tcW w:w="7970" w:type="dxa"/>
          </w:tcPr>
          <w:p w14:paraId="55C093DE" w14:textId="72CE230F" w:rsidR="00685957" w:rsidRDefault="00685957" w:rsidP="00685957">
            <w:r>
              <w:t xml:space="preserve">By design the Engineer tunes the yellow change interval according to the </w:t>
            </w:r>
            <w:hyperlink r:id="rId67" w:history="1">
              <w:r w:rsidRPr="00E900A8">
                <w:rPr>
                  <w:rStyle w:val="Hyperlink"/>
                </w:rPr>
                <w:t>ITE recommendation of allowing up to 3% of drivers to run red lights</w:t>
              </w:r>
              <w:r w:rsidR="00E900A8" w:rsidRPr="00E900A8">
                <w:rPr>
                  <w:rStyle w:val="Hyperlink"/>
                </w:rPr>
                <w:t xml:space="preserve"> (p 30)</w:t>
              </w:r>
              <w:r w:rsidRPr="00E900A8">
                <w:rPr>
                  <w:rStyle w:val="Hyperlink"/>
                </w:rPr>
                <w:t xml:space="preserve">. </w:t>
              </w:r>
            </w:hyperlink>
            <w:r>
              <w:t xml:space="preserve">   ITE states that increasing the yellow time </w:t>
            </w:r>
            <w:r w:rsidR="00A7491F">
              <w:t>can reduce</w:t>
            </w:r>
            <w:r>
              <w:t xml:space="preserve"> </w:t>
            </w:r>
            <w:r w:rsidR="002971FD">
              <w:t>the percentage</w:t>
            </w:r>
            <w:r w:rsidR="00A7491F">
              <w:t xml:space="preserve"> to</w:t>
            </w:r>
            <w:r w:rsidR="00730D80">
              <w:t xml:space="preserve"> near</w:t>
            </w:r>
            <w:r w:rsidR="00A7491F">
              <w:t xml:space="preserve"> 0% but </w:t>
            </w:r>
            <w:r w:rsidR="00042819">
              <w:t xml:space="preserve">ITE </w:t>
            </w:r>
            <w:r w:rsidR="002971FD">
              <w:t>simultaneously subscribes to the fact</w:t>
            </w:r>
            <w:r>
              <w:t xml:space="preserve"> that </w:t>
            </w:r>
            <w:r w:rsidR="002971FD">
              <w:t xml:space="preserve">the </w:t>
            </w:r>
            <w:r>
              <w:t>DOT</w:t>
            </w:r>
            <w:r w:rsidR="002971FD">
              <w:t>’s</w:t>
            </w:r>
            <w:r>
              <w:t xml:space="preserve"> goals trump those of law enforcement.  The</w:t>
            </w:r>
            <w:r w:rsidR="002971FD">
              <w:t>refore the</w:t>
            </w:r>
            <w:r>
              <w:t xml:space="preserve"> Engineer’s practice is to </w:t>
            </w:r>
            <w:r w:rsidR="00A7491F">
              <w:t>force drivers to run red lights</w:t>
            </w:r>
            <w:r>
              <w:t xml:space="preserve"> but the Engineer does not inform law enforcement of the conflict of interest.</w:t>
            </w:r>
          </w:p>
          <w:p w14:paraId="2BE99422" w14:textId="77777777" w:rsidR="00685957" w:rsidRDefault="00685957" w:rsidP="00685957"/>
        </w:tc>
      </w:tr>
      <w:tr w:rsidR="00685957" w14:paraId="3D2AC123" w14:textId="77777777" w:rsidTr="005A1AF8">
        <w:trPr>
          <w:gridAfter w:val="2"/>
          <w:wAfter w:w="15920" w:type="dxa"/>
        </w:trPr>
        <w:tc>
          <w:tcPr>
            <w:tcW w:w="895" w:type="dxa"/>
          </w:tcPr>
          <w:p w14:paraId="4BF27243" w14:textId="35AF56B2" w:rsidR="00685957" w:rsidRDefault="006443B7" w:rsidP="0013750E">
            <w:pPr>
              <w:jc w:val="center"/>
            </w:pPr>
            <w:r w:rsidRPr="006B5D79">
              <w:rPr>
                <w:sz w:val="32"/>
                <w:szCs w:val="32"/>
              </w:rPr>
              <w:sym w:font="Wingdings" w:char="F0FC"/>
            </w:r>
          </w:p>
        </w:tc>
        <w:tc>
          <w:tcPr>
            <w:tcW w:w="495" w:type="dxa"/>
          </w:tcPr>
          <w:p w14:paraId="2F165F6A" w14:textId="43BF1F95" w:rsidR="00685957" w:rsidRDefault="00D23AC5" w:rsidP="00685957">
            <w:r>
              <w:t>6</w:t>
            </w:r>
            <w:r w:rsidR="00685957">
              <w:t>.</w:t>
            </w:r>
          </w:p>
        </w:tc>
        <w:tc>
          <w:tcPr>
            <w:tcW w:w="7970" w:type="dxa"/>
          </w:tcPr>
          <w:p w14:paraId="08572EA4" w14:textId="4FDE9586" w:rsidR="00685957" w:rsidRDefault="00CB55FE" w:rsidP="00685957">
            <w:hyperlink r:id="rId68" w:history="1">
              <w:r w:rsidR="00685957" w:rsidRPr="00E900A8">
                <w:rPr>
                  <w:rStyle w:val="Hyperlink"/>
                </w:rPr>
                <w:t xml:space="preserve">The Engineer has committed fraud by omitting a persons’ legal rights in legal documents </w:t>
              </w:r>
              <w:r w:rsidR="00042819" w:rsidRPr="00E900A8">
                <w:rPr>
                  <w:rStyle w:val="Hyperlink"/>
                </w:rPr>
                <w:t xml:space="preserve">(red light camera citations) </w:t>
              </w:r>
              <w:r w:rsidR="00685957" w:rsidRPr="00E900A8">
                <w:rPr>
                  <w:rStyle w:val="Hyperlink"/>
                </w:rPr>
                <w:t>in order to secure payment for the red light camera company and/or City</w:t>
              </w:r>
            </w:hyperlink>
            <w:r w:rsidR="00685957">
              <w:t xml:space="preserve">.   </w:t>
            </w:r>
            <w:r w:rsidR="00B92245">
              <w:t>Because t</w:t>
            </w:r>
            <w:r w:rsidR="00685957">
              <w:t>he amount of the fraud</w:t>
            </w:r>
            <w:r w:rsidR="00B92245">
              <w:t xml:space="preserve"> totals millions of dollars, t</w:t>
            </w:r>
            <w:r w:rsidR="00685957">
              <w:t>he Engineer committed a felony.</w:t>
            </w:r>
          </w:p>
          <w:p w14:paraId="13A507D9" w14:textId="77777777" w:rsidR="00685957" w:rsidRDefault="00685957" w:rsidP="00685957"/>
        </w:tc>
      </w:tr>
      <w:tr w:rsidR="00685957" w14:paraId="007D34DC" w14:textId="77777777" w:rsidTr="005A1AF8">
        <w:trPr>
          <w:gridAfter w:val="2"/>
          <w:wAfter w:w="15920" w:type="dxa"/>
        </w:trPr>
        <w:tc>
          <w:tcPr>
            <w:tcW w:w="895" w:type="dxa"/>
          </w:tcPr>
          <w:p w14:paraId="2C40231F" w14:textId="7486E946" w:rsidR="00685957" w:rsidRDefault="006443B7" w:rsidP="0013750E">
            <w:pPr>
              <w:jc w:val="center"/>
            </w:pPr>
            <w:r w:rsidRPr="006B5D79">
              <w:rPr>
                <w:sz w:val="32"/>
                <w:szCs w:val="32"/>
              </w:rPr>
              <w:sym w:font="Wingdings" w:char="F0FC"/>
            </w:r>
          </w:p>
        </w:tc>
        <w:tc>
          <w:tcPr>
            <w:tcW w:w="495" w:type="dxa"/>
          </w:tcPr>
          <w:p w14:paraId="33903A13" w14:textId="1C09C6B9" w:rsidR="00685957" w:rsidRDefault="00D23AC5" w:rsidP="00685957">
            <w:r>
              <w:t>7</w:t>
            </w:r>
            <w:r w:rsidR="00685957">
              <w:t>.</w:t>
            </w:r>
          </w:p>
        </w:tc>
        <w:tc>
          <w:tcPr>
            <w:tcW w:w="7970" w:type="dxa"/>
          </w:tcPr>
          <w:p w14:paraId="3F10AE43" w14:textId="584F614E" w:rsidR="00685957" w:rsidRDefault="00685957" w:rsidP="00685957">
            <w:r>
              <w:t xml:space="preserve">The Engineer has committed </w:t>
            </w:r>
            <w:r w:rsidR="00195071">
              <w:t>extortion</w:t>
            </w:r>
            <w:r>
              <w:t xml:space="preserve"> by overstepping the State’s en</w:t>
            </w:r>
            <w:r w:rsidR="00A7491F">
              <w:t xml:space="preserve">abling statutes.   He </w:t>
            </w:r>
            <w:r w:rsidR="00C26351">
              <w:t>forces or encourages</w:t>
            </w:r>
            <w:r>
              <w:t xml:space="preserve"> drivers to incriminate themselves and/or sign affidavits beyond the statutes’ mandate</w:t>
            </w:r>
            <w:r w:rsidR="00A7491F">
              <w:t>s</w:t>
            </w:r>
            <w:r>
              <w:t>.    He does this is order to secure money for the red light camera company and</w:t>
            </w:r>
            <w:r w:rsidR="00A7491F">
              <w:t>/or</w:t>
            </w:r>
            <w:r>
              <w:t xml:space="preserve"> City.    </w:t>
            </w:r>
          </w:p>
          <w:p w14:paraId="7DFA257D" w14:textId="77777777" w:rsidR="00685957" w:rsidRDefault="00685957" w:rsidP="00685957"/>
        </w:tc>
      </w:tr>
      <w:tr w:rsidR="00685957" w14:paraId="785E6EB3" w14:textId="77777777" w:rsidTr="005A1AF8">
        <w:trPr>
          <w:gridAfter w:val="2"/>
          <w:wAfter w:w="15920" w:type="dxa"/>
        </w:trPr>
        <w:tc>
          <w:tcPr>
            <w:tcW w:w="895" w:type="dxa"/>
          </w:tcPr>
          <w:p w14:paraId="5E61868E" w14:textId="09CAD110" w:rsidR="00685957" w:rsidRPr="00BF28A2" w:rsidRDefault="00464941" w:rsidP="0013750E">
            <w:pPr>
              <w:jc w:val="center"/>
            </w:pPr>
            <w:r w:rsidRPr="006B5D79">
              <w:rPr>
                <w:sz w:val="32"/>
                <w:szCs w:val="32"/>
              </w:rPr>
              <w:sym w:font="Wingdings" w:char="F0FC"/>
            </w:r>
          </w:p>
        </w:tc>
        <w:tc>
          <w:tcPr>
            <w:tcW w:w="495" w:type="dxa"/>
          </w:tcPr>
          <w:p w14:paraId="5E73DCFD" w14:textId="72506859" w:rsidR="00685957" w:rsidRDefault="00D23AC5" w:rsidP="00685957">
            <w:r>
              <w:t>8</w:t>
            </w:r>
            <w:r w:rsidR="00685957">
              <w:t>.</w:t>
            </w:r>
          </w:p>
        </w:tc>
        <w:tc>
          <w:tcPr>
            <w:tcW w:w="7970" w:type="dxa"/>
          </w:tcPr>
          <w:p w14:paraId="1DF1AE54" w14:textId="3BB3181F" w:rsidR="00685957" w:rsidRDefault="00685957" w:rsidP="00685957">
            <w:r>
              <w:t xml:space="preserve">In full knowledge that he or his fellow engineers were responsible for sudden permanent increases in red light running, the Engineer </w:t>
            </w:r>
            <w:r w:rsidR="005C39D7">
              <w:t>endorses</w:t>
            </w:r>
            <w:r>
              <w:t xml:space="preserve"> innocent motorists to take the penalty for engineering</w:t>
            </w:r>
            <w:r w:rsidR="001538FA">
              <w:t xml:space="preserve"> changes</w:t>
            </w:r>
            <w:r>
              <w:t>.     The Engineer wa</w:t>
            </w:r>
            <w:r w:rsidR="00C26351">
              <w:t>shes his hands of his contribution and</w:t>
            </w:r>
            <w:r>
              <w:t xml:space="preserve"> blames the Cit</w:t>
            </w:r>
            <w:r w:rsidR="001538FA">
              <w:t xml:space="preserve">y for penalizing such motorists.   </w:t>
            </w:r>
          </w:p>
          <w:p w14:paraId="5BB98CE1" w14:textId="77777777" w:rsidR="00685957" w:rsidRDefault="00685957" w:rsidP="00685957"/>
        </w:tc>
      </w:tr>
      <w:tr w:rsidR="00685957" w14:paraId="4CCABCB8" w14:textId="77777777" w:rsidTr="005A1AF8">
        <w:trPr>
          <w:gridAfter w:val="2"/>
          <w:wAfter w:w="15920" w:type="dxa"/>
        </w:trPr>
        <w:tc>
          <w:tcPr>
            <w:tcW w:w="895" w:type="dxa"/>
          </w:tcPr>
          <w:p w14:paraId="32D83146" w14:textId="0B75B84C" w:rsidR="00685957" w:rsidRPr="00BF28A2" w:rsidRDefault="00464941" w:rsidP="0013750E">
            <w:pPr>
              <w:jc w:val="center"/>
            </w:pPr>
            <w:r w:rsidRPr="006B5D79">
              <w:rPr>
                <w:sz w:val="32"/>
                <w:szCs w:val="32"/>
              </w:rPr>
              <w:sym w:font="Wingdings" w:char="F0FC"/>
            </w:r>
          </w:p>
        </w:tc>
        <w:tc>
          <w:tcPr>
            <w:tcW w:w="495" w:type="dxa"/>
          </w:tcPr>
          <w:p w14:paraId="2AE71FB3" w14:textId="1B99F201" w:rsidR="00685957" w:rsidRDefault="00D23AC5" w:rsidP="00685957">
            <w:r>
              <w:t>9</w:t>
            </w:r>
            <w:r w:rsidR="00685957">
              <w:t>.</w:t>
            </w:r>
          </w:p>
        </w:tc>
        <w:tc>
          <w:tcPr>
            <w:tcW w:w="7970" w:type="dxa"/>
          </w:tcPr>
          <w:p w14:paraId="03BBCCDB" w14:textId="36E2ACFA" w:rsidR="00685957" w:rsidRDefault="00685957" w:rsidP="00685957">
            <w:r>
              <w:t xml:space="preserve">The Engineer knows the posted speed limit is 45 mph.   The Engineer allows the yellow change interval to be set to around 3 seconds, a MUTCD </w:t>
            </w:r>
            <w:r w:rsidRPr="00D36FDF">
              <w:rPr>
                <w:i/>
              </w:rPr>
              <w:t>minimum</w:t>
            </w:r>
            <w:r>
              <w:t xml:space="preserve">, which algebraically </w:t>
            </w:r>
            <w:r>
              <w:lastRenderedPageBreak/>
              <w:t xml:space="preserve">makes the speed limit 23 mph.    </w:t>
            </w:r>
            <w:hyperlink r:id="rId69" w:history="1">
              <w:r w:rsidRPr="00E900A8">
                <w:rPr>
                  <w:rStyle w:val="Hyperlink"/>
                </w:rPr>
                <w:t xml:space="preserve">The Engineer acknowledges the engineering discrepancy but </w:t>
              </w:r>
              <w:r w:rsidR="005C39D7" w:rsidRPr="00E900A8">
                <w:rPr>
                  <w:rStyle w:val="Hyperlink"/>
                </w:rPr>
                <w:t>endorses</w:t>
              </w:r>
              <w:r w:rsidRPr="00E900A8">
                <w:rPr>
                  <w:rStyle w:val="Hyperlink"/>
                </w:rPr>
                <w:t xml:space="preserve"> law enforcement to punish drivers for it</w:t>
              </w:r>
              <w:r w:rsidR="00E900A8" w:rsidRPr="00E900A8">
                <w:rPr>
                  <w:rStyle w:val="Hyperlink"/>
                </w:rPr>
                <w:t xml:space="preserve"> (p 63:7)</w:t>
              </w:r>
              <w:r w:rsidRPr="00E900A8">
                <w:rPr>
                  <w:rStyle w:val="Hyperlink"/>
                </w:rPr>
                <w:t>.</w:t>
              </w:r>
            </w:hyperlink>
            <w:r>
              <w:t xml:space="preserve"> </w:t>
            </w:r>
          </w:p>
          <w:p w14:paraId="7FB7E4A0" w14:textId="3655F4A8" w:rsidR="00F7470A" w:rsidRDefault="00F7470A" w:rsidP="00685957"/>
        </w:tc>
      </w:tr>
      <w:tr w:rsidR="00F7470A" w14:paraId="4057CF63" w14:textId="77777777" w:rsidTr="005A1AF8">
        <w:trPr>
          <w:gridAfter w:val="2"/>
          <w:wAfter w:w="15920" w:type="dxa"/>
        </w:trPr>
        <w:tc>
          <w:tcPr>
            <w:tcW w:w="895" w:type="dxa"/>
          </w:tcPr>
          <w:p w14:paraId="389BBF19" w14:textId="35A57A7E" w:rsidR="00F7470A" w:rsidRPr="00BF28A2" w:rsidRDefault="00464941" w:rsidP="006443B7">
            <w:pPr>
              <w:jc w:val="center"/>
            </w:pPr>
            <w:r w:rsidRPr="006B5D79">
              <w:rPr>
                <w:sz w:val="32"/>
                <w:szCs w:val="32"/>
              </w:rPr>
              <w:lastRenderedPageBreak/>
              <w:sym w:font="Wingdings" w:char="F0FC"/>
            </w:r>
          </w:p>
        </w:tc>
        <w:tc>
          <w:tcPr>
            <w:tcW w:w="495" w:type="dxa"/>
          </w:tcPr>
          <w:p w14:paraId="49FEF22E" w14:textId="037BCE38" w:rsidR="00F7470A" w:rsidRDefault="00F7470A" w:rsidP="00685957">
            <w:r>
              <w:t>10.</w:t>
            </w:r>
          </w:p>
        </w:tc>
        <w:tc>
          <w:tcPr>
            <w:tcW w:w="7970" w:type="dxa"/>
          </w:tcPr>
          <w:p w14:paraId="69F5A9F7" w14:textId="1D192F0D" w:rsidR="00232926" w:rsidRDefault="00F7470A" w:rsidP="00F7470A">
            <w:r>
              <w:t>The Engineer increased the overall signal cycle time</w:t>
            </w:r>
            <w:r w:rsidR="00232926">
              <w:t>.   The</w:t>
            </w:r>
            <w:r w:rsidR="001407FB">
              <w:t xml:space="preserve"> traffic</w:t>
            </w:r>
            <w:r>
              <w:t xml:space="preserve"> signal changes to red less frequently during the day</w:t>
            </w:r>
            <w:r w:rsidR="00232926">
              <w:t xml:space="preserve"> giving</w:t>
            </w:r>
            <w:r>
              <w:t xml:space="preserve"> drivers fewer opportunities to run a red light</w:t>
            </w:r>
            <w:r w:rsidR="001407FB">
              <w:t xml:space="preserve">.   The effect </w:t>
            </w:r>
            <w:r w:rsidR="00232926">
              <w:t>cause</w:t>
            </w:r>
            <w:r w:rsidR="001407FB">
              <w:t>s</w:t>
            </w:r>
            <w:r>
              <w:t xml:space="preserve"> a dramatic decrease in the red light running violation rate.    </w:t>
            </w:r>
          </w:p>
          <w:p w14:paraId="0BF0B2FB" w14:textId="77777777" w:rsidR="00232926" w:rsidRDefault="00232926" w:rsidP="00F7470A"/>
          <w:p w14:paraId="0BD2D8A7" w14:textId="77777777" w:rsidR="00F7470A" w:rsidRDefault="00F7470A" w:rsidP="00232926">
            <w:r>
              <w:t>The problem is not the</w:t>
            </w:r>
            <w:r w:rsidR="001407FB">
              <w:t xml:space="preserve"> change to the</w:t>
            </w:r>
            <w:r>
              <w:t xml:space="preserve"> signal cycle </w:t>
            </w:r>
            <w:r w:rsidR="001407FB">
              <w:t>time</w:t>
            </w:r>
            <w:r w:rsidR="00232926">
              <w:t xml:space="preserve">.  It is </w:t>
            </w:r>
            <w:r>
              <w:t xml:space="preserve">the Engineer’s failure to inform the city and police that it was </w:t>
            </w:r>
            <w:r w:rsidR="00232926">
              <w:t xml:space="preserve">the </w:t>
            </w:r>
            <w:r>
              <w:t xml:space="preserve">signal </w:t>
            </w:r>
            <w:r w:rsidR="00796CB0">
              <w:t xml:space="preserve">cycle time </w:t>
            </w:r>
            <w:r>
              <w:t xml:space="preserve">change which induced the decreased violation rates.    </w:t>
            </w:r>
            <w:r w:rsidR="00796CB0">
              <w:t xml:space="preserve">The Engineer allows the city to </w:t>
            </w:r>
            <w:r w:rsidR="00232926">
              <w:t>believe</w:t>
            </w:r>
            <w:r w:rsidR="00796CB0">
              <w:t xml:space="preserve"> the decrease was due to the effectiveness of the cameras.   This </w:t>
            </w:r>
            <w:r w:rsidR="00232926">
              <w:t>omission allows</w:t>
            </w:r>
            <w:r w:rsidR="00796CB0">
              <w:t xml:space="preserve"> the city to continue defrauding the public.</w:t>
            </w:r>
          </w:p>
          <w:p w14:paraId="549DAF38" w14:textId="58BD24FA" w:rsidR="005A1AF8" w:rsidRDefault="005A1AF8" w:rsidP="00232926"/>
        </w:tc>
      </w:tr>
      <w:tr w:rsidR="005A1AF8" w14:paraId="20C0E7A1" w14:textId="1BF7FB37" w:rsidTr="005A1AF8">
        <w:tc>
          <w:tcPr>
            <w:tcW w:w="895" w:type="dxa"/>
          </w:tcPr>
          <w:p w14:paraId="55E53A4D" w14:textId="5C26A037" w:rsidR="005A1AF8" w:rsidRPr="00BF28A2" w:rsidRDefault="00967C47" w:rsidP="006443B7">
            <w:pPr>
              <w:jc w:val="center"/>
            </w:pPr>
            <w:r w:rsidRPr="00BF28A2">
              <w:t>____</w:t>
            </w:r>
          </w:p>
        </w:tc>
        <w:tc>
          <w:tcPr>
            <w:tcW w:w="495" w:type="dxa"/>
          </w:tcPr>
          <w:p w14:paraId="55FA7F1A" w14:textId="160FF122" w:rsidR="005A1AF8" w:rsidRDefault="005A1AF8" w:rsidP="005A1AF8">
            <w:r>
              <w:t>11.</w:t>
            </w:r>
          </w:p>
        </w:tc>
        <w:tc>
          <w:tcPr>
            <w:tcW w:w="7970" w:type="dxa"/>
          </w:tcPr>
          <w:p w14:paraId="7545E8F0" w14:textId="0C7CCE37" w:rsidR="005866AA" w:rsidRDefault="005866AA" w:rsidP="005866AA">
            <w:r>
              <w:t>The Engineer does n</w:t>
            </w:r>
            <w:r w:rsidR="00E778B7">
              <w:t>ot notify law enforcement of possible</w:t>
            </w:r>
            <w:r>
              <w:t xml:space="preserve"> faulty pedestrian walk controller hardware and allows cities to unjustly punish drivers.   The pedestrian walk button is stuck in the on position.    This gives priority to non-existent pedestrians but minimizes or eliminates the green time for conflicting traffic movements.   This causes traffic to jam and drivers to ignore the red light.     </w:t>
            </w:r>
          </w:p>
          <w:p w14:paraId="05EAEE34" w14:textId="2EE69E85" w:rsidR="005A1AF8" w:rsidRDefault="005A1AF8" w:rsidP="005A1AF8"/>
        </w:tc>
        <w:tc>
          <w:tcPr>
            <w:tcW w:w="7960" w:type="dxa"/>
          </w:tcPr>
          <w:p w14:paraId="136D2089" w14:textId="60793E19" w:rsidR="005A1AF8" w:rsidRDefault="005A1AF8" w:rsidP="005A1AF8"/>
        </w:tc>
        <w:tc>
          <w:tcPr>
            <w:tcW w:w="7960" w:type="dxa"/>
          </w:tcPr>
          <w:p w14:paraId="2C3BB896" w14:textId="77777777" w:rsidR="005A1AF8" w:rsidRDefault="005A1AF8" w:rsidP="005A1AF8">
            <w:r>
              <w:t>The Engineer is using a faulty pedestrian walk controller.  The green light is short because the walk button is stuck for conflicting movement.</w:t>
            </w:r>
          </w:p>
          <w:p w14:paraId="5C85DA0C" w14:textId="77777777" w:rsidR="005A1AF8" w:rsidRDefault="005A1AF8" w:rsidP="005A1AF8"/>
        </w:tc>
      </w:tr>
    </w:tbl>
    <w:p w14:paraId="44E4F47E" w14:textId="6B4067F4" w:rsidR="00656ADA" w:rsidRPr="001407FB" w:rsidRDefault="00656ADA">
      <w:pPr>
        <w:rPr>
          <w:b/>
        </w:rPr>
      </w:pPr>
    </w:p>
    <w:p w14:paraId="11B558F4" w14:textId="1EDA416B" w:rsidR="00983AFB" w:rsidRPr="00DC5212" w:rsidRDefault="009A799F">
      <w:pPr>
        <w:rPr>
          <w:b/>
          <w:sz w:val="32"/>
          <w:szCs w:val="32"/>
        </w:rPr>
      </w:pPr>
      <w:r>
        <w:rPr>
          <w:b/>
          <w:sz w:val="32"/>
          <w:szCs w:val="32"/>
        </w:rPr>
        <w:t xml:space="preserve">The Engineer’s </w:t>
      </w:r>
      <w:r w:rsidR="00D6423D">
        <w:rPr>
          <w:b/>
          <w:sz w:val="32"/>
          <w:szCs w:val="32"/>
        </w:rPr>
        <w:t>Cathedral of Assumptions</w:t>
      </w:r>
    </w:p>
    <w:p w14:paraId="12ACD070" w14:textId="66DAFCFD" w:rsidR="00906591" w:rsidRDefault="00BB31E5" w:rsidP="00566A0A">
      <w:r>
        <w:t>Traffic engineers</w:t>
      </w:r>
      <w:r w:rsidR="009A799F">
        <w:t xml:space="preserve"> have</w:t>
      </w:r>
      <w:r w:rsidR="0051095A">
        <w:t xml:space="preserve"> built a cathedral of assumpti</w:t>
      </w:r>
      <w:r w:rsidR="009A799F">
        <w:t xml:space="preserve">ons which they substitute </w:t>
      </w:r>
      <w:r w:rsidR="000C46A1">
        <w:t xml:space="preserve">for </w:t>
      </w:r>
      <w:r w:rsidR="00D6423D">
        <w:t>ma</w:t>
      </w:r>
      <w:r w:rsidR="0093175A">
        <w:t xml:space="preserve">th and physics. </w:t>
      </w:r>
      <w:r w:rsidR="0051095A">
        <w:t xml:space="preserve"> </w:t>
      </w:r>
      <w:r w:rsidR="00742076">
        <w:t>I’ve heard the</w:t>
      </w:r>
      <w:r w:rsidR="000C46A1">
        <w:t xml:space="preserve"> same assumptions from </w:t>
      </w:r>
      <w:r w:rsidR="00742076">
        <w:t xml:space="preserve">almost </w:t>
      </w:r>
      <w:r w:rsidR="000C46A1">
        <w:t>every traffic engineer.</w:t>
      </w:r>
      <w:r w:rsidR="000646D9">
        <w:t xml:space="preserve">  So</w:t>
      </w:r>
      <w:r w:rsidR="000C46A1">
        <w:t xml:space="preserve"> </w:t>
      </w:r>
      <w:r w:rsidR="000646D9">
        <w:t xml:space="preserve">our Engineer is not an isolated case but rather represents his profession at large.    </w:t>
      </w:r>
      <w:r w:rsidR="000C46A1">
        <w:t xml:space="preserve"> </w:t>
      </w:r>
      <w:hyperlink r:id="rId70" w:history="1">
        <w:r w:rsidR="00906591" w:rsidRPr="00EB7720">
          <w:rPr>
            <w:rStyle w:val="Hyperlink"/>
          </w:rPr>
          <w:t xml:space="preserve">Dr. Joshua </w:t>
        </w:r>
        <w:proofErr w:type="spellStart"/>
        <w:r w:rsidR="00906591" w:rsidRPr="00EB7720">
          <w:rPr>
            <w:rStyle w:val="Hyperlink"/>
          </w:rPr>
          <w:t>Bressler</w:t>
        </w:r>
        <w:proofErr w:type="spellEnd"/>
      </w:hyperlink>
      <w:r w:rsidR="00906591">
        <w:t>, a lawyer and engineer in New York City puts it this way:</w:t>
      </w:r>
    </w:p>
    <w:p w14:paraId="51D4A1D6" w14:textId="75B558CD" w:rsidR="00906591" w:rsidRDefault="00906591" w:rsidP="00906591">
      <w:pPr>
        <w:ind w:left="720"/>
      </w:pPr>
      <w:r>
        <w:t>“It is easy to call a doctor a quack when he is the only doctor</w:t>
      </w:r>
      <w:r w:rsidR="001D5E8B">
        <w:t>,</w:t>
      </w:r>
      <w:r>
        <w:t xml:space="preserve"> who when performing an appendectomy</w:t>
      </w:r>
      <w:r w:rsidR="001D5E8B">
        <w:t>,</w:t>
      </w:r>
      <w:r>
        <w:t xml:space="preserve"> removes the heart instead.   In the case of traffic engineers, all of them are removing hearts.” </w:t>
      </w:r>
    </w:p>
    <w:p w14:paraId="2CB07D7F" w14:textId="1CA648E2" w:rsidR="0055006A" w:rsidRDefault="00A8303B" w:rsidP="00566A0A">
      <w:r>
        <w:t>I acknowledge that t</w:t>
      </w:r>
      <w:r w:rsidR="00566A0A">
        <w:t xml:space="preserve">he Engineer uses </w:t>
      </w:r>
      <w:r w:rsidR="00566A0A" w:rsidRPr="0055006A">
        <w:rPr>
          <w:i/>
        </w:rPr>
        <w:t>methodologies</w:t>
      </w:r>
      <w:r w:rsidR="00C90991">
        <w:t xml:space="preserve">.  </w:t>
      </w:r>
      <w:r w:rsidR="0051095A">
        <w:t xml:space="preserve">But I </w:t>
      </w:r>
      <w:r w:rsidR="00FF006C">
        <w:t xml:space="preserve">discern between a </w:t>
      </w:r>
      <w:r w:rsidR="00FF006C" w:rsidRPr="00A8303B">
        <w:rPr>
          <w:i/>
        </w:rPr>
        <w:t>methodology</w:t>
      </w:r>
      <w:r w:rsidR="00FF006C">
        <w:t xml:space="preserve"> and an </w:t>
      </w:r>
      <w:r w:rsidR="00FF006C" w:rsidRPr="00A8303B">
        <w:rPr>
          <w:i/>
        </w:rPr>
        <w:t>engineer</w:t>
      </w:r>
      <w:r w:rsidRPr="00A8303B">
        <w:rPr>
          <w:i/>
        </w:rPr>
        <w:t>ing</w:t>
      </w:r>
      <w:r w:rsidR="00FF006C" w:rsidRPr="00A8303B">
        <w:rPr>
          <w:i/>
        </w:rPr>
        <w:t xml:space="preserve"> practice</w:t>
      </w:r>
      <w:r>
        <w:t>.  H</w:t>
      </w:r>
      <w:r w:rsidR="00FF006C">
        <w:t xml:space="preserve">ere is where the rubber meets the road.    </w:t>
      </w:r>
      <w:r w:rsidR="00C90991" w:rsidRPr="0051095A">
        <w:rPr>
          <w:i/>
        </w:rPr>
        <w:t>I assert that t</w:t>
      </w:r>
      <w:r w:rsidR="00566A0A" w:rsidRPr="0051095A">
        <w:rPr>
          <w:i/>
        </w:rPr>
        <w:t xml:space="preserve">hese methodologies </w:t>
      </w:r>
      <w:r w:rsidR="00C90991" w:rsidRPr="0051095A">
        <w:rPr>
          <w:i/>
        </w:rPr>
        <w:t>are not engineering practices</w:t>
      </w:r>
      <w:r w:rsidR="00C90991">
        <w:t xml:space="preserve">.   </w:t>
      </w:r>
      <w:r w:rsidR="00BB31E5" w:rsidRPr="00BB31E5">
        <w:rPr>
          <w:i/>
        </w:rPr>
        <w:t xml:space="preserve">I assert that their engineering judgments lack engineering.  </w:t>
      </w:r>
      <w:r w:rsidR="00BB31E5">
        <w:t>Their</w:t>
      </w:r>
      <w:r w:rsidR="00C90991">
        <w:t xml:space="preserve"> methodologies </w:t>
      </w:r>
      <w:r w:rsidR="00566A0A" w:rsidRPr="00C90991">
        <w:rPr>
          <w:i/>
        </w:rPr>
        <w:t>oppose</w:t>
      </w:r>
      <w:r w:rsidR="00566A0A">
        <w:t xml:space="preserve"> the laws of</w:t>
      </w:r>
      <w:r w:rsidR="0055006A">
        <w:t xml:space="preserve"> </w:t>
      </w:r>
      <w:r w:rsidR="00EA7E44">
        <w:t xml:space="preserve">the </w:t>
      </w:r>
      <w:r w:rsidR="0055006A">
        <w:t>math</w:t>
      </w:r>
      <w:r w:rsidR="00EA7E44">
        <w:t>ematical and physical sciences</w:t>
      </w:r>
      <w:r w:rsidR="00FF006C">
        <w:t xml:space="preserve"> therein disqualifying them as engineering practices</w:t>
      </w:r>
      <w:r w:rsidR="00C90991">
        <w:t>.</w:t>
      </w:r>
      <w:r w:rsidR="0055006A">
        <w:t xml:space="preserve">   </w:t>
      </w:r>
      <w:r w:rsidR="0051095A">
        <w:t xml:space="preserve"> These methodologies are not arbitrary</w:t>
      </w:r>
      <w:r w:rsidR="0093175A">
        <w:t>.</w:t>
      </w:r>
      <w:r w:rsidR="00F561DF">
        <w:t xml:space="preserve">   </w:t>
      </w:r>
      <w:r w:rsidR="009C6859">
        <w:t xml:space="preserve"> </w:t>
      </w:r>
      <w:r w:rsidR="0093175A">
        <w:t>T</w:t>
      </w:r>
      <w:r w:rsidR="009C6859">
        <w:t>hey</w:t>
      </w:r>
      <w:r w:rsidR="00EA7E44">
        <w:t xml:space="preserve"> are </w:t>
      </w:r>
      <w:r w:rsidR="0051095A">
        <w:t>worse than arbitrary.  T</w:t>
      </w:r>
      <w:r w:rsidR="00F561DF">
        <w:t>he</w:t>
      </w:r>
      <w:r w:rsidR="00EA7E44">
        <w:t xml:space="preserve"> methodic nature of these practices introduces </w:t>
      </w:r>
      <w:r w:rsidR="00EA7E44" w:rsidRPr="00EA7E44">
        <w:rPr>
          <w:i/>
        </w:rPr>
        <w:t>systematic</w:t>
      </w:r>
      <w:r w:rsidR="00AA01AE">
        <w:t xml:space="preserve"> error creating</w:t>
      </w:r>
      <w:r w:rsidR="00EA7E44">
        <w:t xml:space="preserve"> </w:t>
      </w:r>
      <w:r w:rsidR="00DE0794">
        <w:t>predictable illegal movement of traffic</w:t>
      </w:r>
      <w:r w:rsidR="009C6859">
        <w:t xml:space="preserve"> and harm</w:t>
      </w:r>
      <w:r w:rsidR="00DE0794">
        <w:t xml:space="preserve"> to motorists</w:t>
      </w:r>
      <w:r w:rsidR="009C6859">
        <w:t>.   T</w:t>
      </w:r>
      <w:r w:rsidR="00F561DF">
        <w:t xml:space="preserve">he red light camera companies </w:t>
      </w:r>
      <w:r w:rsidR="00F93EFB">
        <w:t>know it and</w:t>
      </w:r>
      <w:r w:rsidR="0093175A">
        <w:t xml:space="preserve"> exploit</w:t>
      </w:r>
      <w:r w:rsidR="00F93EFB">
        <w:t xml:space="preserve"> the</w:t>
      </w:r>
      <w:r w:rsidR="00F561DF">
        <w:t xml:space="preserve"> systematic errors for </w:t>
      </w:r>
      <w:r w:rsidR="00AA01AE">
        <w:t>financial gain</w:t>
      </w:r>
      <w:r w:rsidR="00F561DF">
        <w:t>.</w:t>
      </w:r>
      <w:r w:rsidR="00D06D52">
        <w:t xml:space="preserve">   </w:t>
      </w:r>
      <w:r w:rsidR="00F93EFB">
        <w:t xml:space="preserve">For example, </w:t>
      </w:r>
      <w:r w:rsidR="00680EB0">
        <w:t>Re</w:t>
      </w:r>
      <w:r w:rsidR="00657E80">
        <w:t>d</w:t>
      </w:r>
      <w:r w:rsidR="00680EB0">
        <w:t>flex</w:t>
      </w:r>
      <w:r w:rsidR="00F93EFB">
        <w:t xml:space="preserve"> </w:t>
      </w:r>
      <w:r w:rsidR="00AA01AE">
        <w:t>boasts of its “accurate and robust violation calculator” which predicts the r</w:t>
      </w:r>
      <w:r w:rsidR="00DE0794">
        <w:t>evenue from intersections based solely</w:t>
      </w:r>
      <w:r w:rsidR="00AA01AE">
        <w:t xml:space="preserve"> on the existence of these systematic</w:t>
      </w:r>
      <w:r w:rsidR="00DE0794">
        <w:t xml:space="preserve"> traffic engineering flaws.  </w:t>
      </w:r>
    </w:p>
    <w:p w14:paraId="0389ACE0" w14:textId="1B861CC2" w:rsidR="00D6423D" w:rsidRDefault="0055006A" w:rsidP="00566A0A">
      <w:r>
        <w:t xml:space="preserve">Traffic engineers rely on publications by the Institute of Transportation Engineers (ITE). </w:t>
      </w:r>
      <w:r w:rsidR="00FF006C">
        <w:t xml:space="preserve"> To traffic engineer</w:t>
      </w:r>
      <w:r w:rsidR="004C6D61">
        <w:t>s, ITE is the gold standard</w:t>
      </w:r>
      <w:r w:rsidR="00D73B28">
        <w:t xml:space="preserve">.   </w:t>
      </w:r>
      <w:r w:rsidR="00EA7E44">
        <w:t>In</w:t>
      </w:r>
      <w:r w:rsidR="00680EB0">
        <w:t xml:space="preserve"> this</w:t>
      </w:r>
      <w:r w:rsidR="0045203B">
        <w:t xml:space="preserve"> singular area of the yellow light duration, </w:t>
      </w:r>
      <w:r w:rsidR="006D44DC">
        <w:t>ITE has proliferated</w:t>
      </w:r>
      <w:r>
        <w:t xml:space="preserve"> </w:t>
      </w:r>
      <w:r w:rsidR="00D73B28">
        <w:t>publications</w:t>
      </w:r>
      <w:r>
        <w:t xml:space="preserve"> teeming with contradictory methodologies </w:t>
      </w:r>
      <w:r w:rsidR="003E5F0F">
        <w:t>origin</w:t>
      </w:r>
      <w:r w:rsidR="00F93EFB">
        <w:t>ating from</w:t>
      </w:r>
      <w:r w:rsidR="0045203B">
        <w:t xml:space="preserve"> </w:t>
      </w:r>
      <w:r w:rsidR="0093175A">
        <w:t>the ignorance</w:t>
      </w:r>
      <w:r w:rsidR="00C90991">
        <w:t xml:space="preserve"> </w:t>
      </w:r>
      <w:r>
        <w:t>of math and physics.</w:t>
      </w:r>
      <w:r w:rsidR="006D44DC">
        <w:t xml:space="preserve">   </w:t>
      </w:r>
      <w:r w:rsidR="003E24A2">
        <w:t>Traffic engineers follow ITE . . . right off the cliff.</w:t>
      </w:r>
    </w:p>
    <w:p w14:paraId="3B8FE4A2" w14:textId="41339C7E" w:rsidR="00B205F8" w:rsidRDefault="004C35F7" w:rsidP="00566A0A">
      <w:r>
        <w:lastRenderedPageBreak/>
        <w:t>In</w:t>
      </w:r>
      <w:r w:rsidR="00B41820">
        <w:t xml:space="preserve"> ITE</w:t>
      </w:r>
      <w:r>
        <w:t xml:space="preserve"> publications circa 1982-1989, ITE</w:t>
      </w:r>
      <w:r w:rsidR="00B41820">
        <w:t xml:space="preserve"> </w:t>
      </w:r>
      <w:r w:rsidR="00B74A28">
        <w:t>described</w:t>
      </w:r>
      <w:r>
        <w:t xml:space="preserve"> the </w:t>
      </w:r>
      <w:r w:rsidR="00B74A28">
        <w:t>physical behavior of the Formula correctly.</w:t>
      </w:r>
      <w:r w:rsidR="00DE7C2B">
        <w:t xml:space="preserve"> </w:t>
      </w:r>
      <w:r w:rsidR="008E528D">
        <w:t xml:space="preserve"> I</w:t>
      </w:r>
      <w:r w:rsidR="00DE7C2B">
        <w:t xml:space="preserve">TE publications </w:t>
      </w:r>
      <w:r w:rsidR="008E528D">
        <w:t>have gone</w:t>
      </w:r>
      <w:r>
        <w:t xml:space="preserve"> downhill since.    </w:t>
      </w:r>
      <w:r w:rsidR="00B74A28">
        <w:t xml:space="preserve">Over the past 20 years, the meaning of the </w:t>
      </w:r>
      <w:r w:rsidR="009E4C6A">
        <w:t>Formula</w:t>
      </w:r>
      <w:r w:rsidR="00B74A28">
        <w:t xml:space="preserve"> has been lost.   </w:t>
      </w:r>
    </w:p>
    <w:p w14:paraId="778F6A64" w14:textId="34095DCD" w:rsidR="00B205F8" w:rsidRDefault="004C35F7" w:rsidP="00566A0A">
      <w:r>
        <w:t>T</w:t>
      </w:r>
      <w:r w:rsidR="00B41820">
        <w:t xml:space="preserve">he </w:t>
      </w:r>
      <w:r w:rsidR="00B205F8">
        <w:t xml:space="preserve">math and physics </w:t>
      </w:r>
      <w:r w:rsidR="00906591">
        <w:t>errors</w:t>
      </w:r>
      <w:r w:rsidR="00B41820">
        <w:t xml:space="preserve"> </w:t>
      </w:r>
      <w:r w:rsidR="00047ED7">
        <w:t>began earlier than 1982.   The errors</w:t>
      </w:r>
      <w:r w:rsidR="008E528D">
        <w:t xml:space="preserve"> </w:t>
      </w:r>
      <w:r w:rsidR="00CB5991">
        <w:t xml:space="preserve">formally </w:t>
      </w:r>
      <w:r w:rsidR="00047ED7">
        <w:t>began</w:t>
      </w:r>
      <w:r w:rsidR="008E528D">
        <w:t xml:space="preserve"> in</w:t>
      </w:r>
      <w:r w:rsidR="00CB5991">
        <w:t xml:space="preserve"> </w:t>
      </w:r>
      <w:hyperlink r:id="rId71" w:history="1">
        <w:r w:rsidR="00CB5991" w:rsidRPr="0054009C">
          <w:rPr>
            <w:rStyle w:val="Hyperlink"/>
          </w:rPr>
          <w:t>1920</w:t>
        </w:r>
      </w:hyperlink>
      <w:r w:rsidR="00CB5991">
        <w:t xml:space="preserve"> with the invention of the yellow light.  The length of the yellow light was a fr</w:t>
      </w:r>
      <w:r w:rsidR="00047ED7">
        <w:t xml:space="preserve">ee-for-all until 1959.   In </w:t>
      </w:r>
      <w:hyperlink r:id="rId72" w:history="1">
        <w:r w:rsidR="00047ED7" w:rsidRPr="0054009C">
          <w:rPr>
            <w:rStyle w:val="Hyperlink"/>
          </w:rPr>
          <w:t xml:space="preserve">1959 </w:t>
        </w:r>
        <w:r w:rsidR="000C51F2" w:rsidRPr="0054009C">
          <w:rPr>
            <w:rStyle w:val="Hyperlink"/>
          </w:rPr>
          <w:t>Gazis, Herman and Maradudin, derived</w:t>
        </w:r>
        <w:r w:rsidR="00CB5991" w:rsidRPr="0054009C">
          <w:rPr>
            <w:rStyle w:val="Hyperlink"/>
          </w:rPr>
          <w:t xml:space="preserve"> the yellow light Formula</w:t>
        </w:r>
      </w:hyperlink>
      <w:r w:rsidR="000C51F2">
        <w:t xml:space="preserve"> in</w:t>
      </w:r>
      <w:r w:rsidR="00CB5991">
        <w:t xml:space="preserve"> order</w:t>
      </w:r>
      <w:r w:rsidR="000C51F2">
        <w:t xml:space="preserve"> to get some consistency in duration.     In 1965, </w:t>
      </w:r>
      <w:r w:rsidR="00047ED7">
        <w:t>ITE miscopied their</w:t>
      </w:r>
      <w:r>
        <w:t xml:space="preserve"> </w:t>
      </w:r>
      <w:r w:rsidR="009E4C6A">
        <w:t>Formula</w:t>
      </w:r>
      <w:r w:rsidR="00906591">
        <w:t xml:space="preserve"> </w:t>
      </w:r>
      <w:r w:rsidR="00CB5991">
        <w:t>into</w:t>
      </w:r>
      <w:r w:rsidR="0054009C">
        <w:t xml:space="preserve"> its</w:t>
      </w:r>
      <w:r w:rsidR="00CB5991">
        <w:t xml:space="preserve"> </w:t>
      </w:r>
      <w:hyperlink r:id="rId73" w:history="1">
        <w:r w:rsidRPr="0054009C">
          <w:rPr>
            <w:rStyle w:val="Hyperlink"/>
          </w:rPr>
          <w:t>Traffic Engineering Handbook</w:t>
        </w:r>
      </w:hyperlink>
      <w:r w:rsidR="00906591">
        <w:t xml:space="preserve">.  </w:t>
      </w:r>
      <w:r w:rsidR="006E321B">
        <w:t xml:space="preserve">ITE </w:t>
      </w:r>
      <w:r w:rsidR="00FF006C">
        <w:t>omitted</w:t>
      </w:r>
      <w:r w:rsidR="006E321B">
        <w:t xml:space="preserve"> the “naught” in </w:t>
      </w:r>
      <w:proofErr w:type="spellStart"/>
      <w:r w:rsidR="006E321B">
        <w:t>v</w:t>
      </w:r>
      <w:r w:rsidR="006E321B">
        <w:rPr>
          <w:vertAlign w:val="subscript"/>
        </w:rPr>
        <w:t>o</w:t>
      </w:r>
      <w:proofErr w:type="spellEnd"/>
      <w:r w:rsidR="00FF006C">
        <w:t xml:space="preserve"> and </w:t>
      </w:r>
      <w:r w:rsidR="00906591">
        <w:t xml:space="preserve">the </w:t>
      </w:r>
      <w:r w:rsidR="0054009C">
        <w:t>“analytic considerations” section</w:t>
      </w:r>
      <w:r w:rsidR="00CA2B5A">
        <w:t xml:space="preserve"> </w:t>
      </w:r>
      <w:r w:rsidR="0054009C">
        <w:t xml:space="preserve">from the original paper, thereby hiding the original application of the Formula. </w:t>
      </w:r>
      <w:r w:rsidR="006E321B">
        <w:t xml:space="preserve"> </w:t>
      </w:r>
      <w:r w:rsidR="008B7A8C">
        <w:t xml:space="preserve">The “naught” in the Formula implicitly specifies that the initial velocity used in the Formula is measured at the critical distance.   </w:t>
      </w:r>
      <w:r w:rsidR="00CA2B5A">
        <w:t>To this day t</w:t>
      </w:r>
      <w:r w:rsidR="00906591">
        <w:t xml:space="preserve">hese omissions </w:t>
      </w:r>
      <w:r w:rsidR="00CA2B5A">
        <w:t xml:space="preserve">cause </w:t>
      </w:r>
      <w:r w:rsidR="00FF006C">
        <w:t xml:space="preserve">traffic engineers </w:t>
      </w:r>
      <w:r w:rsidR="00CA2B5A">
        <w:t>confusion</w:t>
      </w:r>
      <w:r w:rsidR="00CB5991">
        <w:t xml:space="preserve"> and error</w:t>
      </w:r>
      <w:r w:rsidR="00CA2B5A">
        <w:t>.</w:t>
      </w:r>
      <w:r w:rsidR="005A6FCB">
        <w:t xml:space="preserve">  </w:t>
      </w:r>
      <w:r w:rsidR="00F42C8B">
        <w:t xml:space="preserve">For example the NCDOT thinks v could be at the stop bar, the middle of a left turn queue, the end of turn queue, 100’, 200’ . . . .  They guess.  </w:t>
      </w:r>
      <w:hyperlink r:id="rId74" w:history="1">
        <w:r w:rsidR="00F42C8B" w:rsidRPr="00BD4640">
          <w:rPr>
            <w:rStyle w:val="Hyperlink"/>
          </w:rPr>
          <w:t>They haven’t a clue</w:t>
        </w:r>
      </w:hyperlink>
      <w:r w:rsidR="00F42C8B">
        <w:t xml:space="preserve">.   </w:t>
      </w:r>
      <w:r w:rsidR="008B7A8C">
        <w:t>The Engineer’s c</w:t>
      </w:r>
      <w:r w:rsidR="005A6FCB">
        <w:t>onfusion</w:t>
      </w:r>
      <w:r w:rsidR="00047ED7">
        <w:t xml:space="preserve"> and error</w:t>
      </w:r>
      <w:r w:rsidR="005A6FCB">
        <w:t xml:space="preserve"> </w:t>
      </w:r>
      <w:r w:rsidR="00047ED7">
        <w:t>are what gi</w:t>
      </w:r>
      <w:r w:rsidR="00EA7E44">
        <w:t>ve rise to</w:t>
      </w:r>
      <w:r w:rsidR="00A8303B">
        <w:t xml:space="preserve"> </w:t>
      </w:r>
      <w:r w:rsidR="00FF006C">
        <w:t xml:space="preserve">this complaint.   </w:t>
      </w:r>
      <w:r w:rsidR="000C51F2">
        <w:t>A</w:t>
      </w:r>
      <w:r w:rsidR="004627D3">
        <w:t>ny</w:t>
      </w:r>
      <w:r w:rsidR="00B205F8">
        <w:t xml:space="preserve"> per</w:t>
      </w:r>
      <w:r w:rsidR="00FF006C">
        <w:t xml:space="preserve">son who knows </w:t>
      </w:r>
      <w:r w:rsidR="004627D3">
        <w:t xml:space="preserve">introductory </w:t>
      </w:r>
      <w:r w:rsidR="00CA2B5A">
        <w:t>physics</w:t>
      </w:r>
      <w:r w:rsidR="000C51F2">
        <w:t xml:space="preserve"> </w:t>
      </w:r>
      <w:r w:rsidR="008B7A8C">
        <w:t>take</w:t>
      </w:r>
      <w:r w:rsidR="004627D3">
        <w:t>s</w:t>
      </w:r>
      <w:r w:rsidR="008B7A8C">
        <w:t xml:space="preserve"> one look at the Formula and know</w:t>
      </w:r>
      <w:r w:rsidR="004627D3">
        <w:t>s</w:t>
      </w:r>
      <w:r w:rsidR="008B7A8C">
        <w:t xml:space="preserve"> </w:t>
      </w:r>
      <w:r w:rsidR="00B205F8">
        <w:t xml:space="preserve">where v </w:t>
      </w:r>
      <w:r w:rsidR="005A6FCB">
        <w:t xml:space="preserve">and g </w:t>
      </w:r>
      <w:r w:rsidR="00B205F8">
        <w:t>s</w:t>
      </w:r>
      <w:r w:rsidR="005A6FCB">
        <w:t xml:space="preserve">hould be measured and </w:t>
      </w:r>
      <w:r w:rsidR="004627D3">
        <w:t xml:space="preserve">the </w:t>
      </w:r>
      <w:r w:rsidR="003E5F0F">
        <w:t>restrictions</w:t>
      </w:r>
      <w:r w:rsidR="004627D3">
        <w:t xml:space="preserve"> under which</w:t>
      </w:r>
      <w:r w:rsidR="005A6FCB">
        <w:t xml:space="preserve"> the </w:t>
      </w:r>
      <w:r w:rsidR="00CB5991">
        <w:t>F</w:t>
      </w:r>
      <w:r w:rsidR="00B205F8">
        <w:t>ormula</w:t>
      </w:r>
      <w:r w:rsidR="00047ED7">
        <w:t xml:space="preserve"> operates</w:t>
      </w:r>
      <w:r w:rsidR="00906591">
        <w:t>.</w:t>
      </w:r>
      <w:r w:rsidR="00CB5991">
        <w:t xml:space="preserve">   </w:t>
      </w:r>
    </w:p>
    <w:p w14:paraId="186E80CB" w14:textId="6134DA2F" w:rsidR="0055006A" w:rsidRDefault="00CE13CE" w:rsidP="00566A0A">
      <w:r w:rsidRPr="00461048">
        <w:rPr>
          <w:b/>
          <w:i/>
        </w:rPr>
        <w:t>The confrontation between the Engineer and the Board of Engineers will take place at the border separating science/math from his methodologies</w:t>
      </w:r>
      <w:r>
        <w:t xml:space="preserve">. </w:t>
      </w:r>
      <w:r w:rsidR="006D34C0">
        <w:t xml:space="preserve">   Remember, it is about</w:t>
      </w:r>
      <w:r w:rsidR="00F42C8B">
        <w:t xml:space="preserve"> the crazy “2”.   It is about</w:t>
      </w:r>
      <w:r w:rsidR="006D34C0">
        <w:t xml:space="preserve"> v/</w:t>
      </w:r>
      <w:r w:rsidR="00F42C8B">
        <w:t xml:space="preserve">2a whereas </w:t>
      </w:r>
      <w:r w:rsidR="000738B3">
        <w:t xml:space="preserve">Isaac </w:t>
      </w:r>
      <w:r w:rsidR="00F42C8B">
        <w:t>Newton says it must be “v/</w:t>
      </w:r>
      <w:r w:rsidR="006D34C0">
        <w:t>a</w:t>
      </w:r>
      <w:r w:rsidR="00F42C8B">
        <w:t>”</w:t>
      </w:r>
      <w:r w:rsidR="006D34C0">
        <w:t>.</w:t>
      </w:r>
      <w:r>
        <w:t xml:space="preserve">   </w:t>
      </w:r>
    </w:p>
    <w:p w14:paraId="22F5B8BA" w14:textId="77777777" w:rsidR="008B7A8C" w:rsidRDefault="008B7A8C" w:rsidP="00566A0A">
      <w:pPr>
        <w:rPr>
          <w:b/>
          <w:sz w:val="32"/>
          <w:szCs w:val="32"/>
        </w:rPr>
      </w:pPr>
    </w:p>
    <w:p w14:paraId="2848801B" w14:textId="1F6AD6C4" w:rsidR="006E321B" w:rsidRPr="00B905E1" w:rsidRDefault="00B905E1" w:rsidP="00566A0A">
      <w:pPr>
        <w:rPr>
          <w:b/>
          <w:sz w:val="32"/>
          <w:szCs w:val="32"/>
        </w:rPr>
      </w:pPr>
      <w:r w:rsidRPr="00B905E1">
        <w:rPr>
          <w:b/>
          <w:sz w:val="32"/>
          <w:szCs w:val="32"/>
        </w:rPr>
        <w:t>Confrontation</w:t>
      </w:r>
    </w:p>
    <w:p w14:paraId="5C915FE3" w14:textId="4BEC0B09" w:rsidR="00E35A94" w:rsidRDefault="00CA2B5A" w:rsidP="00E35A94">
      <w:r>
        <w:t>I ask you to</w:t>
      </w:r>
      <w:r w:rsidR="000C1904">
        <w:t xml:space="preserve"> confront the Engineer over the meaning of the physics in his</w:t>
      </w:r>
      <w:r w:rsidR="0028119D">
        <w:t xml:space="preserve"> Formula</w:t>
      </w:r>
      <w:r w:rsidR="00CA5EEA">
        <w:t xml:space="preserve">.  </w:t>
      </w:r>
      <w:r w:rsidR="001B4293">
        <w:t xml:space="preserve">Ask the Engineer, “What does the Formula mean?   Describe </w:t>
      </w:r>
      <w:r w:rsidR="000F494F">
        <w:t>the movement the Formula models</w:t>
      </w:r>
      <w:r w:rsidR="00553287">
        <w:t xml:space="preserve">.    What does the driver have to know and do to make this Formula work?   </w:t>
      </w:r>
      <w:r w:rsidR="001B4293">
        <w:t xml:space="preserve"> How fast must the driver move?    Where do you measure ‘v’?”   The Engineer does not know any of these things. </w:t>
      </w:r>
      <w:r w:rsidR="0028119D">
        <w:t xml:space="preserve"> </w:t>
      </w:r>
      <w:r>
        <w:t>Engineer has literally picked his Formula off a shelf</w:t>
      </w:r>
      <w:r w:rsidR="000C1904">
        <w:t xml:space="preserve">.   He never considered </w:t>
      </w:r>
      <w:r w:rsidR="00B454AE">
        <w:t>how the Formula</w:t>
      </w:r>
      <w:r w:rsidR="00CA5EEA">
        <w:t xml:space="preserve"> should be physically applied in the real wor</w:t>
      </w:r>
      <w:r w:rsidR="00EA5C91">
        <w:t>l</w:t>
      </w:r>
      <w:r w:rsidR="00CA5EEA">
        <w:t>d.</w:t>
      </w:r>
      <w:r>
        <w:t xml:space="preserve">  </w:t>
      </w:r>
      <w:r w:rsidR="008F4819">
        <w:t xml:space="preserve">He is not concerned with physics. </w:t>
      </w:r>
      <w:r w:rsidR="008B7A8C">
        <w:t>From previously-take</w:t>
      </w:r>
      <w:r w:rsidR="00D45988">
        <w:t>n</w:t>
      </w:r>
      <w:r w:rsidR="008B7A8C">
        <w:t xml:space="preserve"> legal depositions of engineers,</w:t>
      </w:r>
      <w:r>
        <w:t xml:space="preserve"> </w:t>
      </w:r>
      <w:r w:rsidR="008B7A8C">
        <w:t>t</w:t>
      </w:r>
      <w:r w:rsidR="00440893">
        <w:t>he Engin</w:t>
      </w:r>
      <w:r w:rsidR="0028119D">
        <w:t>eer</w:t>
      </w:r>
      <w:r w:rsidR="00B454AE">
        <w:t xml:space="preserve"> will deflect </w:t>
      </w:r>
      <w:r w:rsidR="00047ED7">
        <w:t xml:space="preserve">your </w:t>
      </w:r>
      <w:r w:rsidR="00B454AE">
        <w:t>question</w:t>
      </w:r>
      <w:r w:rsidR="00047ED7">
        <w:t xml:space="preserve">s </w:t>
      </w:r>
      <w:r w:rsidR="00AB2FA5">
        <w:t>away from</w:t>
      </w:r>
      <w:r>
        <w:t xml:space="preserve"> physics</w:t>
      </w:r>
      <w:r w:rsidR="00B5167C">
        <w:t xml:space="preserve">.   He </w:t>
      </w:r>
      <w:r w:rsidR="00B454AE">
        <w:t xml:space="preserve">will attempt to </w:t>
      </w:r>
      <w:r w:rsidR="00047ED7">
        <w:t>turn your</w:t>
      </w:r>
      <w:r w:rsidR="00B454AE">
        <w:t xml:space="preserve"> </w:t>
      </w:r>
      <w:r w:rsidR="00047ED7">
        <w:t>attention to</w:t>
      </w:r>
      <w:r w:rsidR="00AB2FA5">
        <w:t xml:space="preserve"> </w:t>
      </w:r>
      <w:r>
        <w:t xml:space="preserve">his </w:t>
      </w:r>
      <w:r w:rsidR="00CA5EEA">
        <w:t>cathedral of assumptions</w:t>
      </w:r>
      <w:r w:rsidR="00D45988">
        <w:t>.</w:t>
      </w:r>
      <w:r w:rsidR="00366044">
        <w:t xml:space="preserve"> </w:t>
      </w:r>
    </w:p>
    <w:p w14:paraId="03EE7561" w14:textId="1E961A9D" w:rsidR="00E06D65" w:rsidRDefault="00140CD7" w:rsidP="00566A0A">
      <w:r>
        <w:t>The Engineer</w:t>
      </w:r>
      <w:r w:rsidR="001B4293">
        <w:t>’s assertions</w:t>
      </w:r>
      <w:r>
        <w:t xml:space="preserve"> will </w:t>
      </w:r>
      <w:r w:rsidR="001B4293">
        <w:t>start with</w:t>
      </w:r>
      <w:r>
        <w:t xml:space="preserve"> </w:t>
      </w:r>
      <w:r w:rsidR="008B7A8C">
        <w:t xml:space="preserve">federally-accepted guidelines.   </w:t>
      </w:r>
      <w:r w:rsidR="00F66E62">
        <w:t>The Engineer</w:t>
      </w:r>
      <w:r w:rsidR="00366044">
        <w:t xml:space="preserve"> will </w:t>
      </w:r>
      <w:r w:rsidR="00EA7E44">
        <w:t>point out</w:t>
      </w:r>
      <w:r w:rsidR="00242D7A">
        <w:t>,</w:t>
      </w:r>
      <w:r w:rsidR="00366044">
        <w:t xml:space="preserve"> </w:t>
      </w:r>
      <w:r w:rsidR="00242D7A">
        <w:t xml:space="preserve">“The MUTCD says </w:t>
      </w:r>
      <w:r w:rsidR="007D0791">
        <w:t xml:space="preserve">the </w:t>
      </w:r>
      <w:r w:rsidR="00242D7A">
        <w:t xml:space="preserve">yellow </w:t>
      </w:r>
      <w:r w:rsidR="007D0791">
        <w:t xml:space="preserve">duration </w:t>
      </w:r>
      <w:r w:rsidR="00242D7A">
        <w:t>mus</w:t>
      </w:r>
      <w:r w:rsidR="00E70450">
        <w:t>t be from 3 to 6 seconds.</w:t>
      </w:r>
      <w:r w:rsidR="00E06D65">
        <w:t xml:space="preserve">   I obey that.</w:t>
      </w:r>
      <w:r w:rsidR="00E70450">
        <w:t xml:space="preserve">”    </w:t>
      </w:r>
      <w:r w:rsidR="00B454AE">
        <w:t>The En</w:t>
      </w:r>
      <w:r w:rsidR="00440893">
        <w:t>gineer will assert</w:t>
      </w:r>
      <w:r w:rsidR="00242D7A">
        <w:t>, “ITE</w:t>
      </w:r>
      <w:r w:rsidR="00E06D65">
        <w:t xml:space="preserve"> and </w:t>
      </w:r>
      <w:hyperlink r:id="rId75" w:history="1">
        <w:r w:rsidR="00E06D65" w:rsidRPr="00CB012B">
          <w:rPr>
            <w:rStyle w:val="Hyperlink"/>
          </w:rPr>
          <w:t>NCHRP</w:t>
        </w:r>
        <w:r w:rsidR="00EA7E44" w:rsidRPr="00CB012B">
          <w:rPr>
            <w:rStyle w:val="Hyperlink"/>
          </w:rPr>
          <w:t>-731</w:t>
        </w:r>
      </w:hyperlink>
      <w:r w:rsidR="00242D7A">
        <w:t xml:space="preserve"> </w:t>
      </w:r>
      <w:r w:rsidR="00EA7E44">
        <w:t>state</w:t>
      </w:r>
      <w:r w:rsidR="00E06D65">
        <w:t xml:space="preserve"> that I can apply the Formula </w:t>
      </w:r>
      <w:r w:rsidR="00366044">
        <w:t>to all traffic lanes.  ITE says that in the left lane, cars go slower</w:t>
      </w:r>
      <w:r w:rsidR="00AD35E9">
        <w:t xml:space="preserve"> and so</w:t>
      </w:r>
      <w:r w:rsidR="00366044">
        <w:t xml:space="preserve"> </w:t>
      </w:r>
      <w:r w:rsidR="00242D7A">
        <w:t>I can</w:t>
      </w:r>
      <w:r w:rsidR="00366044">
        <w:t xml:space="preserve"> use a v</w:t>
      </w:r>
      <w:r w:rsidR="00E70450">
        <w:t xml:space="preserve"> smaller than the speed limit</w:t>
      </w:r>
      <w:r w:rsidR="00366044">
        <w:t>.</w:t>
      </w:r>
      <w:r w:rsidR="00BB1483">
        <w:t xml:space="preserve">   </w:t>
      </w:r>
      <w:r w:rsidR="00AD35E9">
        <w:t xml:space="preserve">That is common sense.  </w:t>
      </w:r>
      <w:r w:rsidR="00B454AE">
        <w:t>So I do that.</w:t>
      </w:r>
      <w:r w:rsidR="00DA55BD">
        <w:t xml:space="preserve">”    </w:t>
      </w:r>
      <w:r w:rsidR="000A733B">
        <w:t>(</w:t>
      </w:r>
      <w:r w:rsidR="00EE1F11">
        <w:t>T</w:t>
      </w:r>
      <w:r w:rsidR="00E06D65">
        <w:t>he Engineer does not know that</w:t>
      </w:r>
      <w:r w:rsidR="00AB2FA5">
        <w:t xml:space="preserve"> the</w:t>
      </w:r>
      <w:r w:rsidR="00E06D65">
        <w:t xml:space="preserve"> Formula computes the time it takes to traverse a fixed distance</w:t>
      </w:r>
      <w:r w:rsidR="00B454AE">
        <w:t xml:space="preserve"> which is the</w:t>
      </w:r>
      <w:r w:rsidR="00EF19AE">
        <w:t xml:space="preserve"> same for all lanes of traffic, and that t</w:t>
      </w:r>
      <w:r w:rsidR="00E06D65">
        <w:t>he slower a driver goes</w:t>
      </w:r>
      <w:r w:rsidR="00B454AE">
        <w:t xml:space="preserve"> though the fixed distance</w:t>
      </w:r>
      <w:r w:rsidR="00E06D65">
        <w:t>, the more yellow time he needs</w:t>
      </w:r>
      <w:r w:rsidR="00B454AE">
        <w:t xml:space="preserve"> to traverse it</w:t>
      </w:r>
      <w:r w:rsidR="00E06D65">
        <w:t>.</w:t>
      </w:r>
      <w:r w:rsidR="000A733B">
        <w:t>)</w:t>
      </w:r>
      <w:r w:rsidR="00E06D65">
        <w:t xml:space="preserve">    </w:t>
      </w:r>
      <w:r w:rsidR="00E70450">
        <w:t>When you suggest, “Why not lengthen the yellow light?</w:t>
      </w:r>
      <w:r w:rsidR="00EA7E44">
        <w:t>”</w:t>
      </w:r>
      <w:r w:rsidR="00E70450">
        <w:t xml:space="preserve"> t</w:t>
      </w:r>
      <w:r w:rsidR="00DA55BD">
        <w:t>he Engineer</w:t>
      </w:r>
      <w:r w:rsidR="00440893">
        <w:t xml:space="preserve"> will </w:t>
      </w:r>
      <w:r w:rsidR="00EF19AE">
        <w:t>reply</w:t>
      </w:r>
      <w:r w:rsidR="00E70450">
        <w:t>, “I</w:t>
      </w:r>
      <w:r w:rsidR="00242D7A">
        <w:t xml:space="preserve">f we make the yellow light too long, drivers will disrespect the yellow and </w:t>
      </w:r>
      <w:r w:rsidR="00B454AE">
        <w:t>treat it like a green</w:t>
      </w:r>
      <w:r w:rsidR="00440893">
        <w:t>.</w:t>
      </w:r>
      <w:r w:rsidR="00E6337C">
        <w:t xml:space="preserve">”  </w:t>
      </w:r>
      <w:r w:rsidR="00C97565">
        <w:t xml:space="preserve">When you counter, “Is there a problem with running a yellow light?   People do that now.   Is it not better to run a yellow light than a red light?”  or “What study shows that people will disrespect the yellow?”   </w:t>
      </w:r>
      <w:r w:rsidR="00B454AE">
        <w:t>The Engineer cannot reply</w:t>
      </w:r>
      <w:r w:rsidR="000C1904">
        <w:t xml:space="preserve">.   He </w:t>
      </w:r>
      <w:r w:rsidR="00E06D65">
        <w:t>has no</w:t>
      </w:r>
      <w:r w:rsidR="000C1904">
        <w:t xml:space="preserve">thing.  </w:t>
      </w:r>
      <w:r w:rsidR="00EE1F11">
        <w:t xml:space="preserve">The assertion has a long history </w:t>
      </w:r>
      <w:r w:rsidR="000A733B">
        <w:t>of being a</w:t>
      </w:r>
      <w:r w:rsidR="00ED1673">
        <w:t>n unsubstantiated</w:t>
      </w:r>
      <w:r w:rsidR="000A733B">
        <w:t xml:space="preserve"> rumor</w:t>
      </w:r>
      <w:r w:rsidR="008F4819">
        <w:t>.  (I traced the rumor back to the</w:t>
      </w:r>
      <w:r w:rsidR="00ED1673">
        <w:t xml:space="preserve"> 1940s</w:t>
      </w:r>
      <w:r w:rsidR="008F4819">
        <w:t>.)</w:t>
      </w:r>
      <w:r w:rsidR="008B7A8C">
        <w:t xml:space="preserve">    </w:t>
      </w:r>
      <w:r w:rsidR="00D44BC6">
        <w:t xml:space="preserve">There are rare moments </w:t>
      </w:r>
      <w:r w:rsidR="00D44BC6">
        <w:lastRenderedPageBreak/>
        <w:t xml:space="preserve">when an engineer will admit the Formula does not work for turning motions, but then the engineer assumes </w:t>
      </w:r>
      <w:hyperlink r:id="rId76" w:history="1">
        <w:r w:rsidR="00D44BC6" w:rsidRPr="003E6DDC">
          <w:rPr>
            <w:rStyle w:val="Hyperlink"/>
          </w:rPr>
          <w:t>there can be no deterministic equation that models all traffic</w:t>
        </w:r>
      </w:hyperlink>
      <w:r w:rsidR="00D44BC6">
        <w:t xml:space="preserve">.   </w:t>
      </w:r>
      <w:r w:rsidR="00011D03">
        <w:t xml:space="preserve">Had the engineer knew what the Formula meant to begin with, he himself could have derived the </w:t>
      </w:r>
      <w:hyperlink r:id="rId77" w:history="1">
        <w:r w:rsidR="00011D03" w:rsidRPr="00626E5E">
          <w:rPr>
            <w:rStyle w:val="Hyperlink"/>
          </w:rPr>
          <w:t>deterministic equation that models all traffic (eq. 41)</w:t>
        </w:r>
      </w:hyperlink>
      <w:r w:rsidR="00011D03">
        <w:t xml:space="preserve">.    </w:t>
      </w:r>
      <w:r w:rsidR="004F0A36">
        <w:t xml:space="preserve">    </w:t>
      </w:r>
    </w:p>
    <w:p w14:paraId="60EA7522" w14:textId="434D38FB" w:rsidR="00E06D65" w:rsidRDefault="004F0A36" w:rsidP="00566A0A">
      <w:r>
        <w:t>The Engineer</w:t>
      </w:r>
      <w:r w:rsidR="00E06D65">
        <w:t xml:space="preserve"> wi</w:t>
      </w:r>
      <w:r w:rsidR="00637A4E">
        <w:t>ll vehemently defend himself</w:t>
      </w:r>
      <w:r>
        <w:t xml:space="preserve"> and protect his assumptions.  </w:t>
      </w:r>
      <w:r w:rsidR="00E6337C">
        <w:t xml:space="preserve"> </w:t>
      </w:r>
      <w:r w:rsidR="00366044">
        <w:t>“We have</w:t>
      </w:r>
      <w:r w:rsidR="00242D7A">
        <w:t xml:space="preserve"> used </w:t>
      </w:r>
      <w:r w:rsidR="009E4C6A">
        <w:t>Formula</w:t>
      </w:r>
      <w:r w:rsidR="00242D7A">
        <w:t xml:space="preserve"> for years.  </w:t>
      </w:r>
      <w:r w:rsidR="00366044">
        <w:t xml:space="preserve">It is proven.   </w:t>
      </w:r>
      <w:r w:rsidR="00242D7A">
        <w:t xml:space="preserve">You don’t see </w:t>
      </w:r>
      <w:r w:rsidR="00E06D65">
        <w:t>mayhem</w:t>
      </w:r>
      <w:r w:rsidR="00242D7A">
        <w:t xml:space="preserve"> at traffic signals do you?”</w:t>
      </w:r>
      <w:r w:rsidR="00E70450">
        <w:t xml:space="preserve">  But if</w:t>
      </w:r>
      <w:r w:rsidR="00817950">
        <w:t xml:space="preserve"> you measure his success </w:t>
      </w:r>
      <w:r w:rsidR="00E70450">
        <w:t>by the profits of the red li</w:t>
      </w:r>
      <w:r w:rsidR="00E06D65">
        <w:t>ght camera companies, whose accounting ledgers</w:t>
      </w:r>
      <w:r w:rsidR="00E70450">
        <w:t xml:space="preserve"> </w:t>
      </w:r>
      <w:r w:rsidR="00E06D65">
        <w:t>reveal</w:t>
      </w:r>
      <w:r w:rsidR="00E70450">
        <w:t xml:space="preserve"> that entire </w:t>
      </w:r>
      <w:r w:rsidR="00887885">
        <w:t>city populations have</w:t>
      </w:r>
      <w:r w:rsidR="00817950">
        <w:t xml:space="preserve"> become </w:t>
      </w:r>
      <w:r w:rsidR="001C680D">
        <w:t>violators</w:t>
      </w:r>
      <w:r w:rsidR="00817950">
        <w:t xml:space="preserve"> by running red lights</w:t>
      </w:r>
      <w:r w:rsidR="00E70450">
        <w:t>, th</w:t>
      </w:r>
      <w:r w:rsidR="00E06D65">
        <w:t xml:space="preserve">e engineers have clearly failed. </w:t>
      </w:r>
      <w:r>
        <w:t>Because t</w:t>
      </w:r>
      <w:r w:rsidR="00E70450">
        <w:t xml:space="preserve">he Engineer’s practices </w:t>
      </w:r>
      <w:r w:rsidR="00887885">
        <w:t>oppose the</w:t>
      </w:r>
      <w:r w:rsidR="00C56034">
        <w:t xml:space="preserve"> laws </w:t>
      </w:r>
      <w:r w:rsidR="00AD35E9">
        <w:t>of physics</w:t>
      </w:r>
      <w:r w:rsidR="00ED1673">
        <w:t>, e</w:t>
      </w:r>
      <w:r w:rsidR="001C680D">
        <w:t xml:space="preserve">nforcing the Formula to precision is like enforcing a law forbidding gravity.   </w:t>
      </w:r>
    </w:p>
    <w:p w14:paraId="0B1D7FE2" w14:textId="2F711217" w:rsidR="00366044" w:rsidRDefault="00887885" w:rsidP="00566A0A">
      <w:r>
        <w:t xml:space="preserve">The </w:t>
      </w:r>
      <w:r w:rsidR="00F66E62">
        <w:t>Engine</w:t>
      </w:r>
      <w:r w:rsidR="00DD2748">
        <w:t>er asserts</w:t>
      </w:r>
      <w:r w:rsidR="00F66E62">
        <w:t xml:space="preserve">, </w:t>
      </w:r>
      <w:r w:rsidR="00E6337C">
        <w:t>“</w:t>
      </w:r>
      <w:r w:rsidR="0027054F">
        <w:t>When</w:t>
      </w:r>
      <w:r w:rsidR="00E6337C">
        <w:t xml:space="preserve"> </w:t>
      </w:r>
      <w:r w:rsidR="004361B4">
        <w:t xml:space="preserve">ITE, </w:t>
      </w:r>
      <w:r w:rsidR="00E6337C">
        <w:t xml:space="preserve">MUTCD </w:t>
      </w:r>
      <w:r w:rsidR="004361B4">
        <w:t xml:space="preserve">or NCDOT </w:t>
      </w:r>
      <w:r w:rsidR="00E6337C">
        <w:t>says it, it is an established engineering practice</w:t>
      </w:r>
      <w:r w:rsidR="004361B4">
        <w:t xml:space="preserve"> and </w:t>
      </w:r>
      <w:r w:rsidR="00F66E62">
        <w:t>I</w:t>
      </w:r>
      <w:r w:rsidR="004361B4">
        <w:t xml:space="preserve"> must follow it.</w:t>
      </w:r>
      <w:r w:rsidR="00E6337C">
        <w:t>”</w:t>
      </w:r>
      <w:r w:rsidR="00DA55BD">
        <w:t xml:space="preserve">   </w:t>
      </w:r>
      <w:r w:rsidR="00DD2748">
        <w:t xml:space="preserve">  But the assertion is non-sequitur.</w:t>
      </w:r>
    </w:p>
    <w:p w14:paraId="7BD5499A" w14:textId="43D882E9" w:rsidR="00AD35E9" w:rsidRDefault="00E35A94" w:rsidP="00566A0A">
      <w:r w:rsidRPr="00E35A94">
        <w:rPr>
          <w:i/>
        </w:rPr>
        <w:t>Engineering practices are established by the proper application of the mathematical and physical sciences.</w:t>
      </w:r>
      <w:r w:rsidR="004361B4">
        <w:rPr>
          <w:i/>
        </w:rPr>
        <w:t xml:space="preserve">   </w:t>
      </w:r>
      <w:r w:rsidR="00FF2CD4">
        <w:t>Engineering practices are not established by</w:t>
      </w:r>
      <w:r w:rsidR="0023375B">
        <w:t xml:space="preserve"> ITE, the MUTCD or the NCDOT.  </w:t>
      </w:r>
      <w:r w:rsidR="001B1F18">
        <w:t xml:space="preserve">Most of the time ITE, MUTCD and NCDOT do not address issues of math or physics.   But when they do, the Engineer should </w:t>
      </w:r>
      <w:r w:rsidR="0028187B">
        <w:t>use</w:t>
      </w:r>
      <w:r w:rsidR="001B1F18">
        <w:t xml:space="preserve"> math and physics to recognize whether ITE, the MUTCD and the NCDOT got it right.   In </w:t>
      </w:r>
      <w:r w:rsidR="0028187B">
        <w:t>our</w:t>
      </w:r>
      <w:r w:rsidR="001B1F18">
        <w:t xml:space="preserve"> case, there is </w:t>
      </w:r>
      <w:r w:rsidR="0028187B">
        <w:t>a</w:t>
      </w:r>
      <w:r w:rsidR="001B1F18">
        <w:t xml:space="preserve"> </w:t>
      </w:r>
      <w:r w:rsidR="0028187B">
        <w:t>red-flag</w:t>
      </w:r>
      <w:r w:rsidR="001B1F18">
        <w:t xml:space="preserve"> discrepancy between the Formula and t = v/a.   </w:t>
      </w:r>
      <w:r w:rsidR="0028187B">
        <w:t>Without knowledge of physics, t</w:t>
      </w:r>
      <w:r w:rsidR="001B1F18">
        <w:t>he Eng</w:t>
      </w:r>
      <w:r w:rsidR="003D5F53">
        <w:t>ineer neither</w:t>
      </w:r>
      <w:r w:rsidR="001B1F18">
        <w:t xml:space="preserve"> </w:t>
      </w:r>
      <w:r w:rsidR="0028187B">
        <w:t>recognize</w:t>
      </w:r>
      <w:r w:rsidR="003D5F53">
        <w:t xml:space="preserve">d the problem nor </w:t>
      </w:r>
      <w:r w:rsidR="00995FA7">
        <w:t>saw</w:t>
      </w:r>
      <w:r w:rsidR="0028187B">
        <w:t xml:space="preserve"> its ramifications.</w:t>
      </w:r>
    </w:p>
    <w:p w14:paraId="28C54069" w14:textId="77777777" w:rsidR="00ED667C" w:rsidRDefault="00ED667C" w:rsidP="00ED667C">
      <w:r>
        <w:t xml:space="preserve">The more the Engineer knows math and physics, the more he condemns himself.  One cannot know what the Formula does and then defend it without backing oneself into an intellectual corner.    At one legal deposition, we asked, “The posted speed limit on Walnut Street at Meeting Place is 45 mph.    What is the speed limit in the left turn bay?”   </w:t>
      </w:r>
      <w:hyperlink r:id="rId78" w:history="1">
        <w:r>
          <w:rPr>
            <w:rStyle w:val="Hyperlink"/>
          </w:rPr>
          <w:t>One</w:t>
        </w:r>
        <w:r w:rsidRPr="00EE173A">
          <w:rPr>
            <w:rStyle w:val="Hyperlink"/>
          </w:rPr>
          <w:t xml:space="preserve"> engineer replied, “I don’t know.  I will have to ask a lawyer.”    The enginee</w:t>
        </w:r>
        <w:r>
          <w:rPr>
            <w:rStyle w:val="Hyperlink"/>
          </w:rPr>
          <w:t>r knew that his colleague</w:t>
        </w:r>
        <w:r w:rsidRPr="00EE173A">
          <w:rPr>
            <w:rStyle w:val="Hyperlink"/>
          </w:rPr>
          <w:t xml:space="preserve"> plugged in 20 mph f</w:t>
        </w:r>
        <w:r>
          <w:rPr>
            <w:rStyle w:val="Hyperlink"/>
          </w:rPr>
          <w:t>or a left turn lane but also knows</w:t>
        </w:r>
        <w:r w:rsidRPr="00EE173A">
          <w:rPr>
            <w:rStyle w:val="Hyperlink"/>
          </w:rPr>
          <w:t xml:space="preserve"> that cars approaching the intersection at Walnu</w:t>
        </w:r>
        <w:r>
          <w:rPr>
            <w:rStyle w:val="Hyperlink"/>
          </w:rPr>
          <w:t xml:space="preserve">t Street are obviously going </w:t>
        </w:r>
        <w:r w:rsidRPr="00EE173A">
          <w:rPr>
            <w:rStyle w:val="Hyperlink"/>
          </w:rPr>
          <w:t>the speed limit (p. 63:7).</w:t>
        </w:r>
      </w:hyperlink>
      <w:r>
        <w:t xml:space="preserve">   </w:t>
      </w:r>
    </w:p>
    <w:p w14:paraId="606DA4D3" w14:textId="51258DFF" w:rsidR="00995FA7" w:rsidRDefault="006802EB">
      <w:r>
        <w:t xml:space="preserve">   </w:t>
      </w:r>
    </w:p>
    <w:p w14:paraId="4084FCC8" w14:textId="77FE43FA" w:rsidR="006802EB" w:rsidRDefault="006802EB">
      <w:r>
        <w:t>The ultimate test is to ask the Engineer to solve 3 problems typical of his daily work:</w:t>
      </w:r>
    </w:p>
    <w:p w14:paraId="35C8D7C0" w14:textId="614D9231" w:rsidR="00854E28" w:rsidRPr="006802EB" w:rsidRDefault="00854E28" w:rsidP="00854E28">
      <w:pPr>
        <w:pStyle w:val="ListParagraph"/>
        <w:numPr>
          <w:ilvl w:val="0"/>
          <w:numId w:val="11"/>
        </w:numPr>
        <w:rPr>
          <w:b/>
          <w:sz w:val="32"/>
          <w:szCs w:val="32"/>
        </w:rPr>
      </w:pPr>
      <w:r>
        <w:t>On a 45 mph level road, how much distance does a driver need to perceive a</w:t>
      </w:r>
      <w:r w:rsidR="00B011B5">
        <w:t>nd react to the light changing to</w:t>
      </w:r>
      <w:r>
        <w:t xml:space="preserve"> yellow and then brake comfortably to a stop (using NCDOT values of perception/reaction time and deceleration).   I have not met one traffic engineer that knows how to calculate this.    (The result is the critical distance.)</w:t>
      </w:r>
    </w:p>
    <w:p w14:paraId="7509A6A8" w14:textId="77777777" w:rsidR="00854E28" w:rsidRPr="006802EB" w:rsidRDefault="00854E28" w:rsidP="00854E28">
      <w:pPr>
        <w:pStyle w:val="ListParagraph"/>
        <w:rPr>
          <w:b/>
          <w:sz w:val="32"/>
          <w:szCs w:val="32"/>
        </w:rPr>
      </w:pPr>
    </w:p>
    <w:p w14:paraId="0E4B66EE" w14:textId="77777777" w:rsidR="00854E28" w:rsidRPr="006802EB" w:rsidRDefault="00854E28" w:rsidP="00854E28">
      <w:pPr>
        <w:pStyle w:val="ListParagraph"/>
        <w:numPr>
          <w:ilvl w:val="0"/>
          <w:numId w:val="11"/>
        </w:numPr>
        <w:rPr>
          <w:b/>
          <w:sz w:val="32"/>
          <w:szCs w:val="32"/>
        </w:rPr>
      </w:pPr>
      <w:r>
        <w:t>How much time does it take for the driver to traverse this distance assuming he goes a constant 45 mph?   (This will be the ITE yellow change interval.)</w:t>
      </w:r>
    </w:p>
    <w:p w14:paraId="0A14D337" w14:textId="77777777" w:rsidR="006802EB" w:rsidRPr="006802EB" w:rsidRDefault="006802EB" w:rsidP="006802EB">
      <w:pPr>
        <w:pStyle w:val="ListParagraph"/>
        <w:rPr>
          <w:b/>
          <w:sz w:val="32"/>
          <w:szCs w:val="32"/>
        </w:rPr>
      </w:pPr>
    </w:p>
    <w:p w14:paraId="2280327C" w14:textId="77777777" w:rsidR="00882861" w:rsidRPr="006802EB" w:rsidRDefault="00882861" w:rsidP="00882861">
      <w:pPr>
        <w:pStyle w:val="ListParagraph"/>
        <w:numPr>
          <w:ilvl w:val="0"/>
          <w:numId w:val="11"/>
        </w:numPr>
        <w:rPr>
          <w:b/>
          <w:sz w:val="32"/>
          <w:szCs w:val="32"/>
        </w:rPr>
      </w:pPr>
      <w:r>
        <w:t>Now consider the driver is going to turn.    At the critical distance he is going 45 mph.    At the stop bar he is going 20 mph when he initiates his turn.   He decelerates at a constant rate.     How much time does he need to traverse the critical distance?   How long must the yellow light be?     (Same as time needed to traverse the critical distance.   I have not met one traffic engineer that knows how to calculate this.)</w:t>
      </w:r>
    </w:p>
    <w:p w14:paraId="4988304C" w14:textId="69591FF8" w:rsidR="00FC5BFA" w:rsidRPr="009E3517" w:rsidRDefault="00A43450">
      <w:r w:rsidRPr="00A43450">
        <w:rPr>
          <w:b/>
          <w:sz w:val="32"/>
          <w:szCs w:val="32"/>
        </w:rPr>
        <w:lastRenderedPageBreak/>
        <w:t>Supporting Documents</w:t>
      </w:r>
    </w:p>
    <w:p w14:paraId="2C99BB08" w14:textId="0CC62BF6" w:rsidR="00D55F4E" w:rsidRPr="00CA31F2" w:rsidRDefault="00D55F4E" w:rsidP="00D55F4E">
      <w:pPr>
        <w:rPr>
          <w:b/>
        </w:rPr>
      </w:pPr>
      <w:r>
        <w:rPr>
          <w:b/>
        </w:rPr>
        <w:t>Derivation of the Yellow Change Interval Formula</w:t>
      </w:r>
    </w:p>
    <w:p w14:paraId="2B0DBE30" w14:textId="024573A6" w:rsidR="00D55F4E" w:rsidRDefault="00CB55FE" w:rsidP="00A2633B">
      <w:hyperlink r:id="rId79" w:history="1">
        <w:r w:rsidR="00D55F4E" w:rsidRPr="005F304E">
          <w:rPr>
            <w:rStyle w:val="Hyperlink"/>
          </w:rPr>
          <w:t>http://redlightrobber.com/red/links_pdf/Yellow-Light-Duration-Derivation.pdf</w:t>
        </w:r>
      </w:hyperlink>
    </w:p>
    <w:p w14:paraId="2A9A7992" w14:textId="5DF902FC" w:rsidR="00A2633B" w:rsidRDefault="00A2633B" w:rsidP="00A2633B">
      <w:r>
        <w:t>It is</w:t>
      </w:r>
      <w:r w:rsidR="006806F1">
        <w:t xml:space="preserve"> crucially important for you </w:t>
      </w:r>
      <w:r>
        <w:t>to understan</w:t>
      </w:r>
      <w:r w:rsidR="00DF0364">
        <w:t xml:space="preserve">d the mathematical steps in </w:t>
      </w:r>
      <w:r w:rsidR="00D55F4E">
        <w:t>this</w:t>
      </w:r>
      <w:hyperlink r:id="rId80" w:history="1"/>
      <w:r>
        <w:t xml:space="preserve"> paper.   The level of math used in deriving the Formula is in</w:t>
      </w:r>
      <w:r w:rsidR="00903347">
        <w:t>troductory physics.   Many learn how</w:t>
      </w:r>
      <w:r>
        <w:t xml:space="preserve"> to do </w:t>
      </w:r>
      <w:r w:rsidR="00DF0364">
        <w:t>derive this</w:t>
      </w:r>
      <w:r w:rsidR="00D55F4E">
        <w:t xml:space="preserve"> in high school, and if not</w:t>
      </w:r>
      <w:r>
        <w:t xml:space="preserve"> then in the first semester of college physics.   Dr. Shovlin and I derive the Formula from Newton’s Second Law of Motion.    We show every algebraic step and notate the physics assumptions made at each step.</w:t>
      </w:r>
    </w:p>
    <w:p w14:paraId="76C4781D" w14:textId="77777777" w:rsidR="00A2633B" w:rsidRPr="000C0287" w:rsidRDefault="00A2633B" w:rsidP="00A2633B">
      <w:pPr>
        <w:rPr>
          <w:b/>
        </w:rPr>
      </w:pPr>
      <w:r>
        <w:t xml:space="preserve">In the light of knowing what the Formula means, you will be able to discern the ways the Engineer misuses it.    It is easier to show you what the Formula means than it is to enumerate the ways of what it does not mean.   </w:t>
      </w:r>
    </w:p>
    <w:p w14:paraId="203E9ACE" w14:textId="77777777" w:rsidR="00DF0364" w:rsidRDefault="00CB55FE">
      <w:hyperlink r:id="rId81" w:history="1">
        <w:r w:rsidR="002339B1" w:rsidRPr="00D221B2">
          <w:rPr>
            <w:rStyle w:val="Hyperlink"/>
          </w:rPr>
          <w:t>ABC Channel 11 in Raleigh</w:t>
        </w:r>
      </w:hyperlink>
      <w:r w:rsidR="002339B1">
        <w:t xml:space="preserve"> interviewed the inventor of the Formula.    Dr. Alexei Maradudin has stated both on air and in explicit detail in a </w:t>
      </w:r>
      <w:hyperlink r:id="rId82" w:history="1">
        <w:r w:rsidR="002339B1" w:rsidRPr="00D221B2">
          <w:rPr>
            <w:rStyle w:val="Hyperlink"/>
          </w:rPr>
          <w:t>letter</w:t>
        </w:r>
      </w:hyperlink>
      <w:r w:rsidR="002339B1">
        <w:t xml:space="preserve"> to the department of transportation in California, how the Engineer misused his Formula   California, North Carolina and all States in the USA share the same Formula</w:t>
      </w:r>
      <w:r w:rsidR="003F2DEC">
        <w:t>’s misuses</w:t>
      </w:r>
      <w:r w:rsidR="00DF0364">
        <w:t xml:space="preserve">. </w:t>
      </w:r>
    </w:p>
    <w:p w14:paraId="60CF7A0E" w14:textId="1E405D29" w:rsidR="00CA31F2" w:rsidRDefault="00A2633B">
      <w:r>
        <w:t>Another important math paper is the</w:t>
      </w:r>
      <w:r w:rsidR="00CA31F2">
        <w:t xml:space="preserve"> </w:t>
      </w:r>
      <w:hyperlink r:id="rId83" w:history="1">
        <w:r w:rsidR="0031135E" w:rsidRPr="005E4727">
          <w:rPr>
            <w:rStyle w:val="Hyperlink"/>
            <w:i/>
          </w:rPr>
          <w:t>Uncertainty</w:t>
        </w:r>
      </w:hyperlink>
      <w:r w:rsidR="00CA31F2">
        <w:t xml:space="preserve"> </w:t>
      </w:r>
      <w:r>
        <w:t xml:space="preserve">in the yellow change interval.   </w:t>
      </w:r>
      <w:r w:rsidR="00CA31F2">
        <w:t xml:space="preserve"> </w:t>
      </w:r>
      <w:r w:rsidR="005C4791">
        <w:t>The purpose of this</w:t>
      </w:r>
      <w:r w:rsidR="00A27683">
        <w:t xml:space="preserve"> </w:t>
      </w:r>
      <w:r w:rsidR="0031135E">
        <w:t xml:space="preserve">paper </w:t>
      </w:r>
      <w:r w:rsidR="005C4791">
        <w:t>is only to show the</w:t>
      </w:r>
      <w:r w:rsidR="00D221B2">
        <w:t xml:space="preserve"> </w:t>
      </w:r>
      <w:r w:rsidR="005C4791">
        <w:t>mathem</w:t>
      </w:r>
      <w:r>
        <w:t>atical reason behind what we</w:t>
      </w:r>
      <w:r w:rsidR="00EC4BEF">
        <w:t xml:space="preserve"> all</w:t>
      </w:r>
      <w:r>
        <w:t xml:space="preserve"> </w:t>
      </w:r>
      <w:r w:rsidR="00DF0364">
        <w:t>know to be</w:t>
      </w:r>
      <w:r w:rsidR="005C4791">
        <w:t xml:space="preserve"> </w:t>
      </w:r>
      <w:r w:rsidR="00EC4BEF">
        <w:t>common sense</w:t>
      </w:r>
      <w:r w:rsidR="00EC4BEF" w:rsidRPr="00EC4BEF">
        <w:rPr>
          <w:i/>
        </w:rPr>
        <w:t>.    T</w:t>
      </w:r>
      <w:r w:rsidR="0031135E" w:rsidRPr="00EC4BEF">
        <w:rPr>
          <w:i/>
        </w:rPr>
        <w:t xml:space="preserve">he </w:t>
      </w:r>
      <w:r w:rsidR="00D221B2" w:rsidRPr="00EC4BEF">
        <w:rPr>
          <w:i/>
        </w:rPr>
        <w:t>calculation</w:t>
      </w:r>
      <w:r w:rsidR="0031135E" w:rsidRPr="00EC4BEF">
        <w:rPr>
          <w:i/>
        </w:rPr>
        <w:t xml:space="preserve"> of the yellow change interval is not exact.</w:t>
      </w:r>
      <w:r w:rsidR="0031135E">
        <w:t xml:space="preserve"> </w:t>
      </w:r>
      <w:r w:rsidR="00DA607D">
        <w:t xml:space="preserve"> </w:t>
      </w:r>
      <w:r w:rsidR="00DA607D" w:rsidRPr="00EC4BEF">
        <w:t xml:space="preserve">There are statistical human factors’ used in the Formula and so the Formula </w:t>
      </w:r>
      <w:r w:rsidR="00D221B2" w:rsidRPr="00EC4BEF">
        <w:t>calculates</w:t>
      </w:r>
      <w:r w:rsidR="00DA607D" w:rsidRPr="00EC4BEF">
        <w:t xml:space="preserve"> a result which h</w:t>
      </w:r>
      <w:r w:rsidR="00EA5C91" w:rsidRPr="00EC4BEF">
        <w:t>as a range of error</w:t>
      </w:r>
      <w:r w:rsidR="00DA607D" w:rsidRPr="00EC4BEF">
        <w:t>.</w:t>
      </w:r>
      <w:r w:rsidR="00DA607D">
        <w:t xml:space="preserve"> </w:t>
      </w:r>
      <w:r w:rsidR="0031135E">
        <w:t xml:space="preserve"> </w:t>
      </w:r>
      <w:r w:rsidR="003110AD">
        <w:t xml:space="preserve"> </w:t>
      </w:r>
      <w:r w:rsidR="00DA607D">
        <w:t xml:space="preserve">Red light camera </w:t>
      </w:r>
      <w:r w:rsidR="00A27683">
        <w:t>systems</w:t>
      </w:r>
      <w:r w:rsidR="0031135E">
        <w:t xml:space="preserve"> do not grant the</w:t>
      </w:r>
      <w:r w:rsidR="00D221B2">
        <w:t xml:space="preserve"> driver the necessary tolerance but </w:t>
      </w:r>
      <w:r w:rsidR="00A27683">
        <w:t>enforce i</w:t>
      </w:r>
      <w:r w:rsidR="0031135E">
        <w:t>mprecise</w:t>
      </w:r>
      <w:r w:rsidR="00D221B2">
        <w:t xml:space="preserve"> </w:t>
      </w:r>
      <w:r w:rsidR="0031135E">
        <w:t xml:space="preserve">engineering </w:t>
      </w:r>
      <w:r w:rsidR="00110716">
        <w:t>with zero-tolerance</w:t>
      </w:r>
      <w:r w:rsidR="0031135E">
        <w:t xml:space="preserve">. </w:t>
      </w:r>
      <w:r w:rsidR="005E4727">
        <w:t xml:space="preserve"> </w:t>
      </w:r>
      <w:r w:rsidR="00110716">
        <w:t xml:space="preserve">  </w:t>
      </w:r>
      <w:r w:rsidR="00CE57E1">
        <w:t>Enforcing the yellow change interval with a red light camera is like a policeman giving a ticket to a person going</w:t>
      </w:r>
      <w:r w:rsidR="00110716">
        <w:t xml:space="preserve"> 45.1 m</w:t>
      </w:r>
      <w:r w:rsidR="00EC4BEF">
        <w:t xml:space="preserve">ph in a 45 mph zone.    </w:t>
      </w:r>
      <w:r w:rsidR="00CE57E1">
        <w:t xml:space="preserve">It is actually worse than that because of the underlying physics error in the Formula’s application.  It </w:t>
      </w:r>
      <w:r w:rsidR="00110716">
        <w:t xml:space="preserve">is </w:t>
      </w:r>
      <w:r w:rsidR="00CE57E1">
        <w:t xml:space="preserve">more </w:t>
      </w:r>
      <w:r w:rsidR="00110716">
        <w:t>like policemen wri</w:t>
      </w:r>
      <w:r w:rsidR="00CE57E1">
        <w:t>ting tickets to drivers going 35</w:t>
      </w:r>
      <w:r w:rsidR="00110716">
        <w:t xml:space="preserve"> mph in a 45 mph zone.</w:t>
      </w:r>
    </w:p>
    <w:p w14:paraId="56E9E0FB" w14:textId="77777777" w:rsidR="00D55F4E" w:rsidRDefault="00D55F4E" w:rsidP="00D55F4E">
      <w:pPr>
        <w:rPr>
          <w:b/>
        </w:rPr>
      </w:pPr>
    </w:p>
    <w:p w14:paraId="780DF981" w14:textId="1EAF6F1D" w:rsidR="00D55F4E" w:rsidRPr="00CA31F2" w:rsidRDefault="00D55F4E" w:rsidP="00D55F4E">
      <w:pPr>
        <w:rPr>
          <w:b/>
        </w:rPr>
      </w:pPr>
      <w:r>
        <w:rPr>
          <w:b/>
        </w:rPr>
        <w:t>Spread Sheet for Computing Proper Yellow Change Intervals</w:t>
      </w:r>
    </w:p>
    <w:p w14:paraId="14DCDCC4" w14:textId="48CCD71C" w:rsidR="00D55F4E" w:rsidRDefault="00CB55FE">
      <w:hyperlink r:id="rId84" w:history="1">
        <w:r w:rsidR="00D55F4E" w:rsidRPr="005F304E">
          <w:rPr>
            <w:rStyle w:val="Hyperlink"/>
          </w:rPr>
          <w:t>http://redlightrobber.com/red/yellow-time-table/yellow-time-table.htm</w:t>
        </w:r>
      </w:hyperlink>
    </w:p>
    <w:p w14:paraId="46DA6AE4" w14:textId="1AE8E644" w:rsidR="00D55F4E" w:rsidRDefault="00D55F4E">
      <w:r>
        <w:t>You can plug in speed, perception/reaction time, deceleration, intersection entry velocity and the spread sheet computes the “ITE” yellow light duration, braking time, stopping time, and the location of the dilemma zone type I.</w:t>
      </w:r>
    </w:p>
    <w:p w14:paraId="2F4AE7B0" w14:textId="77777777" w:rsidR="00D221B2" w:rsidRDefault="00D221B2" w:rsidP="00780EE1">
      <w:pPr>
        <w:rPr>
          <w:b/>
          <w:sz w:val="28"/>
          <w:szCs w:val="28"/>
        </w:rPr>
      </w:pPr>
    </w:p>
    <w:p w14:paraId="57288177" w14:textId="1BA76831" w:rsidR="0069744B" w:rsidRPr="009E3517" w:rsidRDefault="00CA31F2" w:rsidP="00780EE1">
      <w:pPr>
        <w:rPr>
          <w:b/>
          <w:sz w:val="28"/>
          <w:szCs w:val="28"/>
        </w:rPr>
      </w:pPr>
      <w:r w:rsidRPr="00CA31F2">
        <w:rPr>
          <w:b/>
          <w:sz w:val="28"/>
          <w:szCs w:val="28"/>
        </w:rPr>
        <w:t xml:space="preserve">Third-Party Confirmation </w:t>
      </w:r>
    </w:p>
    <w:p w14:paraId="45433633" w14:textId="2601F107" w:rsidR="00CA31F2" w:rsidRDefault="00506128" w:rsidP="00622C0D">
      <w:r>
        <w:t xml:space="preserve">Dr. Shovlin and I wrote the </w:t>
      </w:r>
      <w:hyperlink r:id="rId85" w:history="1">
        <w:r w:rsidRPr="00EC4BEF">
          <w:rPr>
            <w:rStyle w:val="Hyperlink"/>
            <w:i/>
          </w:rPr>
          <w:t>Derivation</w:t>
        </w:r>
      </w:hyperlink>
      <w:r>
        <w:t xml:space="preserve"> and </w:t>
      </w:r>
      <w:hyperlink r:id="rId86" w:history="1">
        <w:r w:rsidRPr="00EC4BEF">
          <w:rPr>
            <w:rStyle w:val="Hyperlink"/>
            <w:i/>
          </w:rPr>
          <w:t>Uncertainty</w:t>
        </w:r>
      </w:hyperlink>
      <w:r>
        <w:t xml:space="preserve"> papers </w:t>
      </w:r>
      <w:r w:rsidR="0076131B">
        <w:t>to expose the engineering malpractices</w:t>
      </w:r>
      <w:r w:rsidR="00C11F84">
        <w:t xml:space="preserve">.   We </w:t>
      </w:r>
      <w:r>
        <w:t>are not</w:t>
      </w:r>
      <w:r w:rsidR="00C11F84">
        <w:t xml:space="preserve"> the only ones t</w:t>
      </w:r>
      <w:r w:rsidR="00EC4BEF">
        <w:t xml:space="preserve">o do this.    </w:t>
      </w:r>
      <w:r w:rsidR="00CA31F2">
        <w:t>Dr. Chiu Liu, a physicist and civil engineer for the CalTrans (California DOT), s</w:t>
      </w:r>
      <w:r w:rsidR="004A7703">
        <w:t xml:space="preserve">aid the exact same thing </w:t>
      </w:r>
      <w:r w:rsidR="00CA31F2">
        <w:t>in ASCE’s Journal of Transportatio</w:t>
      </w:r>
      <w:r>
        <w:t>n Engineering</w:t>
      </w:r>
      <w:r w:rsidR="004A7703">
        <w:t>, a peer-reviewed journal:</w:t>
      </w:r>
    </w:p>
    <w:p w14:paraId="11021358" w14:textId="77777777" w:rsidR="00EC4BEF" w:rsidRPr="00CA31F2" w:rsidRDefault="00EC4BEF" w:rsidP="00EC4BEF">
      <w:pPr>
        <w:rPr>
          <w:b/>
        </w:rPr>
      </w:pPr>
      <w:r w:rsidRPr="00CA31F2">
        <w:rPr>
          <w:b/>
        </w:rPr>
        <w:lastRenderedPageBreak/>
        <w:t>Determination of Left Turn Yellow Change and Red Clearance Interval</w:t>
      </w:r>
    </w:p>
    <w:p w14:paraId="2EC296B9" w14:textId="7B733528" w:rsidR="00CA31F2" w:rsidRDefault="00CB55FE" w:rsidP="00622C0D">
      <w:hyperlink r:id="rId87" w:history="1">
        <w:r w:rsidR="00CA31F2" w:rsidRPr="00A66887">
          <w:rPr>
            <w:rStyle w:val="Hyperlink"/>
          </w:rPr>
          <w:t>http://redlightrobber.com/red/links_pdf/Determination-of-Left-Turn-Yellow-Change-and-Red-Clearance-Interval.pdf</w:t>
        </w:r>
      </w:hyperlink>
    </w:p>
    <w:p w14:paraId="6E6052F1" w14:textId="77777777" w:rsidR="00CA31F2" w:rsidRDefault="00CA31F2" w:rsidP="00CA31F2">
      <w:pPr>
        <w:ind w:left="720"/>
      </w:pPr>
    </w:p>
    <w:p w14:paraId="0374F4D8" w14:textId="02AA2593" w:rsidR="00CA31F2" w:rsidRPr="00CA31F2" w:rsidRDefault="00CA31F2" w:rsidP="00CA31F2">
      <w:pPr>
        <w:rPr>
          <w:b/>
        </w:rPr>
      </w:pPr>
      <w:r w:rsidRPr="00CA31F2">
        <w:rPr>
          <w:b/>
        </w:rPr>
        <w:t xml:space="preserve">Dr. Alexei </w:t>
      </w:r>
      <w:proofErr w:type="spellStart"/>
      <w:r w:rsidRPr="00CA31F2">
        <w:rPr>
          <w:b/>
        </w:rPr>
        <w:t>Maradudin</w:t>
      </w:r>
      <w:r>
        <w:rPr>
          <w:b/>
        </w:rPr>
        <w:t>’s</w:t>
      </w:r>
      <w:proofErr w:type="spellEnd"/>
      <w:r w:rsidRPr="00CA31F2">
        <w:rPr>
          <w:b/>
        </w:rPr>
        <w:t xml:space="preserve"> Letter to the </w:t>
      </w:r>
      <w:proofErr w:type="spellStart"/>
      <w:r w:rsidRPr="00CA31F2">
        <w:rPr>
          <w:b/>
        </w:rPr>
        <w:t>CalTran’s</w:t>
      </w:r>
      <w:proofErr w:type="spellEnd"/>
      <w:r w:rsidRPr="00CA31F2">
        <w:rPr>
          <w:b/>
        </w:rPr>
        <w:t xml:space="preserve"> Traffic Devices Committee</w:t>
      </w:r>
    </w:p>
    <w:p w14:paraId="42711A62" w14:textId="77777777" w:rsidR="00EC4BEF" w:rsidRDefault="00CB55FE" w:rsidP="00EC4BEF">
      <w:hyperlink r:id="rId88" w:history="1">
        <w:r w:rsidR="00EC4BEF" w:rsidRPr="00A66887">
          <w:rPr>
            <w:rStyle w:val="Hyperlink"/>
          </w:rPr>
          <w:t>http://redlightrobber.com/red/links_pdf/Yellow-Change-Interval-Dos-and-Donts-Alexei-Maradudin.pdf</w:t>
        </w:r>
      </w:hyperlink>
    </w:p>
    <w:p w14:paraId="073CDEFD" w14:textId="17ACC13B" w:rsidR="00CA31F2" w:rsidRPr="00506128" w:rsidRDefault="003110AD" w:rsidP="00622C0D">
      <w:r>
        <w:t>T</w:t>
      </w:r>
      <w:r w:rsidR="0032687D">
        <w:t xml:space="preserve">his </w:t>
      </w:r>
      <w:r w:rsidR="00506128">
        <w:t xml:space="preserve">letter </w:t>
      </w:r>
      <w:r>
        <w:t>was written</w:t>
      </w:r>
      <w:r w:rsidR="0032687D">
        <w:t xml:space="preserve"> </w:t>
      </w:r>
      <w:r>
        <w:t>by</w:t>
      </w:r>
      <w:r w:rsidR="00506128">
        <w:t xml:space="preserve"> the inventor </w:t>
      </w:r>
      <w:r>
        <w:t>of the F</w:t>
      </w:r>
      <w:r w:rsidR="00506128">
        <w:t xml:space="preserve">ormula.   </w:t>
      </w:r>
      <w:r w:rsidR="00C11F84">
        <w:t xml:space="preserve"> </w:t>
      </w:r>
      <w:r w:rsidR="00506128">
        <w:t>Dr. Maradudin</w:t>
      </w:r>
      <w:r w:rsidR="0032687D">
        <w:t xml:space="preserve"> accuses </w:t>
      </w:r>
      <w:r w:rsidR="00506128">
        <w:t>Engineer</w:t>
      </w:r>
      <w:r w:rsidR="0032687D">
        <w:t xml:space="preserve">s of “misusing his </w:t>
      </w:r>
      <w:r w:rsidR="009E4C6A">
        <w:t>Formula</w:t>
      </w:r>
      <w:r w:rsidR="0032687D">
        <w:t xml:space="preserve">.”    I wrote the section listing the Formula’s misuses.  </w:t>
      </w:r>
      <w:r w:rsidR="00506128">
        <w:t>Maradudin</w:t>
      </w:r>
      <w:r w:rsidR="0032687D">
        <w:t xml:space="preserve"> verified and signed it.   I copied the list into this complaint’s Physics Violations section.    The Engineer is guilty of every one of them.</w:t>
      </w:r>
    </w:p>
    <w:p w14:paraId="659AEBCE" w14:textId="14FD05F5" w:rsidR="00D45945" w:rsidRDefault="00C11F84" w:rsidP="0069744B">
      <w:pPr>
        <w:rPr>
          <w:b/>
        </w:rPr>
      </w:pPr>
      <w:r>
        <w:rPr>
          <w:b/>
        </w:rPr>
        <w:t>The Problem with the Amber Signal Light in Traffic Flow</w:t>
      </w:r>
    </w:p>
    <w:p w14:paraId="6901B6E2" w14:textId="77777777" w:rsidR="00EC4BEF" w:rsidRPr="00A56A33" w:rsidRDefault="00CB55FE" w:rsidP="00EC4BEF">
      <w:hyperlink r:id="rId89" w:history="1">
        <w:r w:rsidR="00EC4BEF" w:rsidRPr="00A56A33">
          <w:rPr>
            <w:rStyle w:val="Hyperlink"/>
          </w:rPr>
          <w:t>http://redlightrobber.com/red/links_pdf/The-Problem-of-the-Amber-Signal-Light-in-Traffic-Flow.pdf</w:t>
        </w:r>
      </w:hyperlink>
    </w:p>
    <w:p w14:paraId="5C132F69" w14:textId="101B35E6" w:rsidR="00A56A33" w:rsidRPr="00A56A33" w:rsidRDefault="00A56A33" w:rsidP="00622C0D">
      <w:r>
        <w:t>This</w:t>
      </w:r>
      <w:r w:rsidR="006B5856">
        <w:t xml:space="preserve"> 1959</w:t>
      </w:r>
      <w:r>
        <w:t xml:space="preserve"> </w:t>
      </w:r>
      <w:r w:rsidR="006B5856">
        <w:t>paper is the origin of the</w:t>
      </w:r>
      <w:r>
        <w:t xml:space="preserve"> yell</w:t>
      </w:r>
      <w:r w:rsidR="006B5856">
        <w:t xml:space="preserve">ow change interval </w:t>
      </w:r>
      <w:r w:rsidR="009E4C6A">
        <w:t>Formula</w:t>
      </w:r>
      <w:r>
        <w:t xml:space="preserve">. </w:t>
      </w:r>
      <w:r w:rsidR="006B5856">
        <w:t xml:space="preserve">   </w:t>
      </w:r>
      <w:r w:rsidR="00511E89">
        <w:t>It includes a definition of the approach velocity (v</w:t>
      </w:r>
      <w:r w:rsidR="00511E89">
        <w:rPr>
          <w:vertAlign w:val="subscript"/>
        </w:rPr>
        <w:t>0</w:t>
      </w:r>
      <w:r w:rsidR="00511E89">
        <w:t xml:space="preserve">) and a list of situations for which it does not apply (including turns, close-by intersections and cases where the driver is unable to continue to the intersection through the critical zone at the posted speed limit).  </w:t>
      </w:r>
      <w:r w:rsidR="006B5856">
        <w:t xml:space="preserve">   Six years after its publication</w:t>
      </w:r>
      <w:r>
        <w:t xml:space="preserve">, ITE </w:t>
      </w:r>
      <w:r w:rsidR="006C6CDD">
        <w:t xml:space="preserve">miscopied </w:t>
      </w:r>
      <w:r w:rsidR="0032687D">
        <w:t xml:space="preserve">the </w:t>
      </w:r>
      <w:r w:rsidR="009E4C6A">
        <w:t>Formula</w:t>
      </w:r>
      <w:r w:rsidR="00FC58DD">
        <w:t xml:space="preserve"> 9 into ITE’s traffic engineering handbook.    Missi</w:t>
      </w:r>
      <w:r w:rsidR="006B5856">
        <w:t xml:space="preserve">ng from ITE’s handbook are page 2’s </w:t>
      </w:r>
      <w:r w:rsidR="000F5008">
        <w:t>“</w:t>
      </w:r>
      <w:r w:rsidR="006B5856">
        <w:t>Analytical C</w:t>
      </w:r>
      <w:r w:rsidR="00FC58DD">
        <w:t>onsiderations</w:t>
      </w:r>
      <w:r w:rsidR="00511E89">
        <w:t>”</w:t>
      </w:r>
      <w:r w:rsidR="00FC58DD">
        <w:t xml:space="preserve"> and the “naught” in v</w:t>
      </w:r>
      <w:r w:rsidR="00FC58DD" w:rsidRPr="00FC58DD">
        <w:rPr>
          <w:vertAlign w:val="subscript"/>
        </w:rPr>
        <w:t>o</w:t>
      </w:r>
      <w:r w:rsidR="00FC58DD">
        <w:t>.</w:t>
      </w:r>
      <w:r w:rsidR="00D26FB1">
        <w:t xml:space="preserve">     </w:t>
      </w:r>
    </w:p>
    <w:p w14:paraId="061A3162" w14:textId="77777777" w:rsidR="005C4791" w:rsidRDefault="005C4791" w:rsidP="0069744B">
      <w:pPr>
        <w:rPr>
          <w:b/>
          <w:sz w:val="32"/>
          <w:szCs w:val="32"/>
        </w:rPr>
      </w:pPr>
    </w:p>
    <w:p w14:paraId="6454ABCE" w14:textId="1AFB3528" w:rsidR="0069744B" w:rsidRPr="00EC4BEF" w:rsidRDefault="0069744B">
      <w:pPr>
        <w:rPr>
          <w:b/>
          <w:sz w:val="32"/>
          <w:szCs w:val="32"/>
        </w:rPr>
      </w:pPr>
      <w:r>
        <w:rPr>
          <w:b/>
          <w:sz w:val="32"/>
          <w:szCs w:val="32"/>
        </w:rPr>
        <w:t xml:space="preserve">North Carolina </w:t>
      </w:r>
      <w:r w:rsidR="00EC4BEF">
        <w:rPr>
          <w:b/>
          <w:sz w:val="32"/>
          <w:szCs w:val="32"/>
        </w:rPr>
        <w:t>Supporting Documents</w:t>
      </w:r>
    </w:p>
    <w:p w14:paraId="0A97FEED" w14:textId="422BE054" w:rsidR="003052C8" w:rsidRDefault="0069744B">
      <w:pPr>
        <w:rPr>
          <w:b/>
        </w:rPr>
      </w:pPr>
      <w:r>
        <w:rPr>
          <w:b/>
        </w:rPr>
        <w:t>North Carolina DOT Specification for the Yellow Change Interval</w:t>
      </w:r>
    </w:p>
    <w:p w14:paraId="7C25B773" w14:textId="77777777" w:rsidR="00EC4BEF" w:rsidRPr="0069744B" w:rsidRDefault="00CB55FE" w:rsidP="00EC4BEF">
      <w:hyperlink r:id="rId90" w:history="1">
        <w:r w:rsidR="00EC4BEF" w:rsidRPr="0069744B">
          <w:rPr>
            <w:rStyle w:val="Hyperlink"/>
          </w:rPr>
          <w:t>http://redlightrobber.com/red/links_pdf/NCDOT-Yellow-Change-Interval-Spec-Sheet.jpg</w:t>
        </w:r>
      </w:hyperlink>
    </w:p>
    <w:p w14:paraId="71056DDE" w14:textId="5B17B2A7" w:rsidR="0069744B" w:rsidRDefault="0069744B" w:rsidP="00622C0D">
      <w:r>
        <w:t>This NCDOT official spec sheet is a smoking gun.     This spec sheet tells the Engineer to incorrectly set “v</w:t>
      </w:r>
      <w:r w:rsidR="006C6CDD">
        <w:t xml:space="preserve">” to the speed at the stop bar.   </w:t>
      </w:r>
      <w:r w:rsidR="00EA57EA">
        <w:t xml:space="preserve">This spec tells the Engineer to do a speed study </w:t>
      </w:r>
      <w:r w:rsidR="00EA57EA" w:rsidRPr="0069744B">
        <w:rPr>
          <w:i/>
        </w:rPr>
        <w:t>if convenient</w:t>
      </w:r>
      <w:r w:rsidR="00EA57EA">
        <w:t xml:space="preserve">.  </w:t>
      </w:r>
      <w:r w:rsidR="008D60F4">
        <w:t xml:space="preserve">Per the original paper referenced above, “v” should be the speed at the critical distance.   </w:t>
      </w:r>
      <w:r>
        <w:t xml:space="preserve">  This spec </w:t>
      </w:r>
      <w:r w:rsidR="008D60F4">
        <w:t xml:space="preserve">also </w:t>
      </w:r>
      <w:r>
        <w:t xml:space="preserve">tells the Engineer to apply the Formula to left turn lanes.   </w:t>
      </w:r>
    </w:p>
    <w:p w14:paraId="7CEAF8CD" w14:textId="77777777" w:rsidR="0069744B" w:rsidRDefault="0069744B">
      <w:pPr>
        <w:rPr>
          <w:b/>
        </w:rPr>
      </w:pPr>
    </w:p>
    <w:p w14:paraId="041B8BAA" w14:textId="38BDD284" w:rsidR="003052C8" w:rsidRDefault="00D45945">
      <w:pPr>
        <w:rPr>
          <w:b/>
        </w:rPr>
      </w:pPr>
      <w:r>
        <w:rPr>
          <w:b/>
        </w:rPr>
        <w:t>North Carolina NCSITE Meeting</w:t>
      </w:r>
      <w:r w:rsidR="00EA57EA">
        <w:rPr>
          <w:b/>
        </w:rPr>
        <w:t xml:space="preserve"> Minutes and Conclusions</w:t>
      </w:r>
    </w:p>
    <w:p w14:paraId="28755800" w14:textId="77777777" w:rsidR="00EA57EA" w:rsidRDefault="00CB55FE" w:rsidP="00EA57EA">
      <w:hyperlink r:id="rId91" w:history="1">
        <w:r w:rsidR="00EA57EA" w:rsidRPr="00A66887">
          <w:rPr>
            <w:rStyle w:val="Hyperlink"/>
          </w:rPr>
          <w:t>http://redlightrobber.com/red/links_pdf/Application-of-the-ITE-Change-and-Clearance-Interval-Formulas-in-North-Carolina.pdf</w:t>
        </w:r>
      </w:hyperlink>
    </w:p>
    <w:p w14:paraId="52AEF0AF" w14:textId="5CC1B28B" w:rsidR="00D45945" w:rsidRDefault="0088062A" w:rsidP="00622C0D">
      <w:r>
        <w:t>The local chapter of ITE is called NCSITE.   NCS</w:t>
      </w:r>
      <w:r w:rsidR="00D45945">
        <w:t>ITE tells NCDOT to ignore the yellow change interval requirements for school buses, public buses, commercial truckers and any vehicl</w:t>
      </w:r>
      <w:r>
        <w:t>e with air-brakes.   NCDOT obeyed</w:t>
      </w:r>
      <w:r w:rsidR="00D45945">
        <w:t xml:space="preserve"> </w:t>
      </w:r>
      <w:r>
        <w:t>NCS</w:t>
      </w:r>
      <w:r w:rsidR="006C6CDD">
        <w:t xml:space="preserve">ITE </w:t>
      </w:r>
      <w:r w:rsidR="00D45945">
        <w:t xml:space="preserve">and </w:t>
      </w:r>
      <w:r>
        <w:t xml:space="preserve">now </w:t>
      </w:r>
      <w:r w:rsidR="00EA57EA">
        <w:t xml:space="preserve">forces all commercial </w:t>
      </w:r>
      <w:r w:rsidR="00D45945">
        <w:t>vehicles to run red lights.</w:t>
      </w:r>
      <w:r w:rsidR="008F69AE">
        <w:t xml:space="preserve">   </w:t>
      </w:r>
      <w:r>
        <w:t xml:space="preserve">In </w:t>
      </w:r>
      <w:r w:rsidR="00EA57EA">
        <w:t>the above</w:t>
      </w:r>
      <w:r>
        <w:t xml:space="preserve"> document, go to </w:t>
      </w:r>
      <w:r w:rsidR="008F69AE">
        <w:t>pag</w:t>
      </w:r>
      <w:r>
        <w:t xml:space="preserve">e 21 and </w:t>
      </w:r>
      <w:r w:rsidR="00EA57EA">
        <w:t>search for “unique”,</w:t>
      </w:r>
    </w:p>
    <w:p w14:paraId="36F420D7" w14:textId="484ADE40" w:rsidR="00045ED4" w:rsidRDefault="00D221B2" w:rsidP="00622C0D">
      <w:r>
        <w:lastRenderedPageBreak/>
        <w:t>The</w:t>
      </w:r>
      <w:r w:rsidR="00045ED4">
        <w:t xml:space="preserve"> following YouTube video was taken by a red light camera in Knightdale, North Carolina.   It illustrates the consequence of NCSITE’s decision</w:t>
      </w:r>
      <w:r w:rsidR="00284FBD">
        <w:t>.   All v</w:t>
      </w:r>
      <w:r w:rsidR="00045ED4">
        <w:t xml:space="preserve">ehicles </w:t>
      </w:r>
      <w:r w:rsidR="00284FBD">
        <w:t>are having a hard time</w:t>
      </w:r>
      <w:r w:rsidR="00045ED4">
        <w:t xml:space="preserve"> </w:t>
      </w:r>
      <w:r w:rsidR="00C64CF6">
        <w:t>stopping. F</w:t>
      </w:r>
      <w:r w:rsidR="00284FBD">
        <w:t>or the school bus,</w:t>
      </w:r>
      <w:r w:rsidR="00C64CF6">
        <w:t xml:space="preserve"> though,</w:t>
      </w:r>
      <w:r w:rsidR="00284FBD">
        <w:t xml:space="preserve"> stopping is impossible.   </w:t>
      </w:r>
      <w:r w:rsidR="00045ED4">
        <w:t xml:space="preserve"> The bus nearly overturned in order to avoid </w:t>
      </w:r>
      <w:r w:rsidR="00C64CF6">
        <w:t xml:space="preserve">hitting </w:t>
      </w:r>
      <w:r w:rsidR="00045ED4">
        <w:t xml:space="preserve">the sedan that stopped shortly for the red light camera.   </w:t>
      </w:r>
      <w:r w:rsidR="00EA57EA">
        <w:t xml:space="preserve">This video is a red light camera propaganda video created by Gary </w:t>
      </w:r>
      <w:proofErr w:type="spellStart"/>
      <w:r w:rsidR="00EA57EA">
        <w:t>McConkey</w:t>
      </w:r>
      <w:proofErr w:type="spellEnd"/>
      <w:r w:rsidR="00EA57EA">
        <w:t xml:space="preserve">, the ex-Town Manager of Knightdale.   Anyone who creates a video like this while closing one’s eyes to the obvious engineering failures is most likely being bribed.   </w:t>
      </w:r>
      <w:r w:rsidR="00716EFB">
        <w:t>It is just my</w:t>
      </w:r>
      <w:r w:rsidR="00EA57EA">
        <w:t xml:space="preserve"> guess </w:t>
      </w:r>
      <w:r w:rsidR="00716EFB">
        <w:t>of course,</w:t>
      </w:r>
      <w:r w:rsidR="00EA57EA">
        <w:t xml:space="preserve"> </w:t>
      </w:r>
      <w:r w:rsidR="00716EFB">
        <w:t>given that</w:t>
      </w:r>
      <w:r w:rsidR="00EA57EA">
        <w:t xml:space="preserve"> Redflex admits to bribing North Carolina offi</w:t>
      </w:r>
      <w:r w:rsidR="00716EFB">
        <w:t xml:space="preserve">cials, my guess it was </w:t>
      </w:r>
      <w:proofErr w:type="spellStart"/>
      <w:r w:rsidR="00716EFB">
        <w:t>McConkey</w:t>
      </w:r>
      <w:proofErr w:type="spellEnd"/>
      <w:r w:rsidR="00716EFB">
        <w:t xml:space="preserve"> who Redflex bribed.</w:t>
      </w:r>
      <w:r w:rsidR="00EA57EA">
        <w:t xml:space="preserve">   </w:t>
      </w:r>
    </w:p>
    <w:p w14:paraId="75579D3E" w14:textId="62CD0EA6" w:rsidR="007E22F6" w:rsidRDefault="00CB55FE" w:rsidP="00622C0D">
      <w:hyperlink r:id="rId92" w:history="1">
        <w:r w:rsidR="007E22F6" w:rsidRPr="00A66887">
          <w:rPr>
            <w:rStyle w:val="Hyperlink"/>
          </w:rPr>
          <w:t>http://www.youtube.com/watch?v=h31jJ_DoCb0</w:t>
        </w:r>
      </w:hyperlink>
    </w:p>
    <w:p w14:paraId="44CE0986" w14:textId="77777777" w:rsidR="007E22F6" w:rsidRDefault="007E22F6" w:rsidP="00D45945">
      <w:pPr>
        <w:ind w:left="720"/>
      </w:pPr>
    </w:p>
    <w:p w14:paraId="6A8B4836" w14:textId="51935CD6" w:rsidR="00780EE1" w:rsidRDefault="00CA7ADE" w:rsidP="00780EE1">
      <w:pPr>
        <w:rPr>
          <w:b/>
        </w:rPr>
      </w:pPr>
      <w:r w:rsidRPr="00CA7ADE">
        <w:rPr>
          <w:b/>
        </w:rPr>
        <w:t>Tracking Changes to the Yellow Change Interval by Graphing Red Light Running Violations</w:t>
      </w:r>
    </w:p>
    <w:p w14:paraId="692B3D98" w14:textId="77777777" w:rsidR="00B549B0" w:rsidRDefault="00CB55FE" w:rsidP="00B549B0">
      <w:hyperlink r:id="rId93" w:history="1">
        <w:r w:rsidR="00B549B0" w:rsidRPr="00412EAE">
          <w:rPr>
            <w:rStyle w:val="Hyperlink"/>
          </w:rPr>
          <w:t>http://redlightrobber.com/red/links_pdf/north-carolina/Cary-Citations-By-Intersection.pdf</w:t>
        </w:r>
      </w:hyperlink>
    </w:p>
    <w:p w14:paraId="70224326" w14:textId="37FF3633" w:rsidR="009F4015" w:rsidRDefault="00B549B0" w:rsidP="00622C0D">
      <w:r>
        <w:t xml:space="preserve">This </w:t>
      </w:r>
      <w:r w:rsidR="00CA7ADE">
        <w:t xml:space="preserve">document graphs red light </w:t>
      </w:r>
      <w:r w:rsidR="00BD636C">
        <w:t>violation</w:t>
      </w:r>
      <w:r w:rsidR="00CA7ADE">
        <w:t xml:space="preserve"> rates vs. time in Cary, North Carolina</w:t>
      </w:r>
      <w:r w:rsidR="00E97F21">
        <w:t xml:space="preserve"> for 17 </w:t>
      </w:r>
      <w:r w:rsidR="00602042">
        <w:t xml:space="preserve">intersection </w:t>
      </w:r>
      <w:r w:rsidR="00E97F21">
        <w:t xml:space="preserve">approaches.  </w:t>
      </w:r>
      <w:r w:rsidR="009F4015">
        <w:t xml:space="preserve">Once the engineer shortens the yellow, one sees a dramatic </w:t>
      </w:r>
      <w:r w:rsidR="00194213">
        <w:t xml:space="preserve">and </w:t>
      </w:r>
      <w:r w:rsidR="009F4015">
        <w:t xml:space="preserve">permanent increase in red light violations.   </w:t>
      </w:r>
      <w:r w:rsidR="000421AF">
        <w:t xml:space="preserve">The opposite is also true.   </w:t>
      </w:r>
      <w:r w:rsidR="009F4015">
        <w:t xml:space="preserve">Once the engineer lengthens the yellow, one sees a dramatic </w:t>
      </w:r>
      <w:r w:rsidR="00194213">
        <w:t xml:space="preserve">and </w:t>
      </w:r>
      <w:r w:rsidR="009F4015">
        <w:t xml:space="preserve">permanent decrease in red light violations. </w:t>
      </w:r>
    </w:p>
    <w:p w14:paraId="3D10A959" w14:textId="40DAABA8" w:rsidR="00E97F21" w:rsidRDefault="00E97F21" w:rsidP="00622C0D">
      <w:r>
        <w:t xml:space="preserve">The disparity of the violation rates between intersections is what gives </w:t>
      </w:r>
      <w:r w:rsidR="00602042">
        <w:t xml:space="preserve">it </w:t>
      </w:r>
      <w:r>
        <w:t xml:space="preserve">away </w:t>
      </w:r>
      <w:r w:rsidR="00602042">
        <w:t xml:space="preserve">that the </w:t>
      </w:r>
      <w:r w:rsidR="007B63AC">
        <w:t xml:space="preserve">red light </w:t>
      </w:r>
      <w:r w:rsidR="00194213">
        <w:t>running is systematically</w:t>
      </w:r>
      <w:r w:rsidR="00333D3B">
        <w:t xml:space="preserve"> </w:t>
      </w:r>
      <w:r w:rsidR="00602042">
        <w:t>induced by traffic engineers</w:t>
      </w:r>
      <w:r>
        <w:t>.</w:t>
      </w:r>
      <w:r w:rsidR="00BD636C">
        <w:t xml:space="preserve">   Had traffic eng</w:t>
      </w:r>
      <w:r w:rsidR="000421AF">
        <w:t>ineers correctly designed</w:t>
      </w:r>
      <w:r w:rsidR="00BD636C">
        <w:t xml:space="preserve"> these intersections, the higher violation rates would </w:t>
      </w:r>
      <w:r>
        <w:t xml:space="preserve">correspond to </w:t>
      </w:r>
      <w:r w:rsidR="00BD636C">
        <w:t xml:space="preserve">intersections with the </w:t>
      </w:r>
      <w:r>
        <w:t xml:space="preserve">larger traffic volumes.   </w:t>
      </w:r>
      <w:r w:rsidR="00BD636C">
        <w:t xml:space="preserve">But that is not </w:t>
      </w:r>
      <w:r w:rsidR="00602042">
        <w:t>what the numbers say</w:t>
      </w:r>
      <w:r w:rsidR="00BD636C">
        <w:t xml:space="preserve">.   </w:t>
      </w:r>
      <w:r w:rsidR="000421AF">
        <w:t xml:space="preserve">There are roads less travelled which </w:t>
      </w:r>
      <w:r w:rsidR="00BD636C">
        <w:t xml:space="preserve">have far more </w:t>
      </w:r>
      <w:r w:rsidR="00602042">
        <w:t xml:space="preserve">violations.   The </w:t>
      </w:r>
      <w:r w:rsidR="005009B3">
        <w:t>h</w:t>
      </w:r>
      <w:r>
        <w:t xml:space="preserve">igher </w:t>
      </w:r>
      <w:r w:rsidR="00602042">
        <w:t xml:space="preserve">violation </w:t>
      </w:r>
      <w:r>
        <w:t xml:space="preserve">rates </w:t>
      </w:r>
      <w:r w:rsidR="00602042">
        <w:t xml:space="preserve">primarily </w:t>
      </w:r>
      <w:r w:rsidR="00CE279E">
        <w:t>correspond</w:t>
      </w:r>
      <w:r>
        <w:t xml:space="preserve"> to the magnitude of misuse of the </w:t>
      </w:r>
      <w:r w:rsidR="005009B3">
        <w:t>Formula</w:t>
      </w:r>
      <w:r w:rsidR="00602042">
        <w:t xml:space="preserve">, and secondarily </w:t>
      </w:r>
      <w:r w:rsidR="00CE279E">
        <w:t>correspond to</w:t>
      </w:r>
      <w:r w:rsidR="00602042">
        <w:t xml:space="preserve"> other engineering flaw</w:t>
      </w:r>
      <w:r w:rsidR="00CE279E">
        <w:t>s</w:t>
      </w:r>
      <w:r w:rsidR="00F517FF">
        <w:t xml:space="preserve"> mentioned in the check list</w:t>
      </w:r>
      <w:r w:rsidR="00CE279E">
        <w:t>s</w:t>
      </w:r>
      <w:r w:rsidR="00F517FF">
        <w:t>.</w:t>
      </w:r>
    </w:p>
    <w:p w14:paraId="268B2198" w14:textId="77777777" w:rsidR="00FF5464" w:rsidRDefault="00FF5464" w:rsidP="00C50C1D">
      <w:pPr>
        <w:pStyle w:val="NoSpacing"/>
      </w:pPr>
    </w:p>
    <w:p w14:paraId="60635BC7" w14:textId="4AD26933" w:rsidR="00780EE1" w:rsidRDefault="00860431" w:rsidP="00C50C1D">
      <w:pPr>
        <w:pStyle w:val="NoSpacing"/>
        <w:rPr>
          <w:b/>
        </w:rPr>
      </w:pPr>
      <w:r w:rsidRPr="00860431">
        <w:rPr>
          <w:b/>
        </w:rPr>
        <w:t>Signed and Signal Plans of Record</w:t>
      </w:r>
    </w:p>
    <w:p w14:paraId="051AAFA9" w14:textId="77777777" w:rsidR="00860431" w:rsidRDefault="00860431" w:rsidP="00C50C1D">
      <w:pPr>
        <w:pStyle w:val="NoSpacing"/>
        <w:rPr>
          <w:b/>
        </w:rPr>
      </w:pPr>
    </w:p>
    <w:p w14:paraId="7496C5F5" w14:textId="161B2F31" w:rsidR="00860431" w:rsidRPr="009D19E2" w:rsidRDefault="00CB55FE" w:rsidP="00C50C1D">
      <w:pPr>
        <w:pStyle w:val="NoSpacing"/>
        <w:rPr>
          <w:rStyle w:val="Hyperlink"/>
          <w:color w:val="auto"/>
          <w:u w:val="none"/>
        </w:rPr>
      </w:pPr>
      <w:hyperlink r:id="rId94" w:history="1">
        <w:r w:rsidR="00860431" w:rsidRPr="00860431">
          <w:rPr>
            <w:rStyle w:val="Hyperlink"/>
          </w:rPr>
          <w:t>Raleigh</w:t>
        </w:r>
      </w:hyperlink>
      <w:r w:rsidR="009D19E2">
        <w:tab/>
      </w:r>
      <w:r w:rsidR="009D19E2">
        <w:tab/>
      </w:r>
      <w:hyperlink r:id="rId95" w:history="1">
        <w:r w:rsidR="00860431" w:rsidRPr="00860431">
          <w:rPr>
            <w:rStyle w:val="Hyperlink"/>
          </w:rPr>
          <w:t>Wilmington</w:t>
        </w:r>
      </w:hyperlink>
      <w:r w:rsidR="009D19E2">
        <w:tab/>
      </w:r>
      <w:hyperlink r:id="rId96" w:history="1">
        <w:r w:rsidR="00860431" w:rsidRPr="00860431">
          <w:rPr>
            <w:rStyle w:val="Hyperlink"/>
          </w:rPr>
          <w:t>Cary</w:t>
        </w:r>
      </w:hyperlink>
      <w:r w:rsidR="009D19E2">
        <w:tab/>
      </w:r>
      <w:r w:rsidR="00860431">
        <w:fldChar w:fldCharType="begin"/>
      </w:r>
      <w:r w:rsidR="00860431">
        <w:instrText xml:space="preserve"> HYPERLINK "http://redlightrobber.com/red/links_pdf/Knightdale-Traffic-Signal-Plans-2012-10-29.zip" </w:instrText>
      </w:r>
      <w:r w:rsidR="00860431">
        <w:fldChar w:fldCharType="separate"/>
      </w:r>
      <w:r w:rsidR="00860431" w:rsidRPr="00860431">
        <w:rPr>
          <w:rStyle w:val="Hyperlink"/>
        </w:rPr>
        <w:t>Knightdale</w:t>
      </w:r>
    </w:p>
    <w:p w14:paraId="518633C1" w14:textId="45AF1BED" w:rsidR="00E772A6" w:rsidRDefault="00860431" w:rsidP="00E73B54">
      <w:r>
        <w:fldChar w:fldCharType="end"/>
      </w:r>
    </w:p>
    <w:p w14:paraId="6604ADAC" w14:textId="77777777" w:rsidR="009039F9" w:rsidRDefault="009039F9" w:rsidP="009039F9">
      <w:pPr>
        <w:rPr>
          <w:b/>
        </w:rPr>
      </w:pPr>
    </w:p>
    <w:p w14:paraId="5C878DA1" w14:textId="77777777" w:rsidR="009039F9" w:rsidRDefault="009039F9" w:rsidP="009039F9">
      <w:pPr>
        <w:rPr>
          <w:b/>
        </w:rPr>
      </w:pPr>
      <w:r>
        <w:rPr>
          <w:b/>
        </w:rPr>
        <w:t>Link to Cover Letter and other Complaints</w:t>
      </w:r>
    </w:p>
    <w:p w14:paraId="575133C7" w14:textId="77777777" w:rsidR="009039F9" w:rsidRDefault="00CB55FE" w:rsidP="009039F9">
      <w:hyperlink r:id="rId97" w:history="1">
        <w:r w:rsidR="009039F9">
          <w:rPr>
            <w:rStyle w:val="Hyperlink"/>
          </w:rPr>
          <w:t>http://redlightrobber.com/red/links_pdf/north-carolina/nc-complaint-list-of-engineers.html</w:t>
        </w:r>
      </w:hyperlink>
    </w:p>
    <w:p w14:paraId="69CF2631" w14:textId="77777777" w:rsidR="00E772A6" w:rsidRDefault="00E772A6">
      <w:r>
        <w:br w:type="page"/>
      </w:r>
    </w:p>
    <w:p w14:paraId="33C91ECB" w14:textId="77777777" w:rsidR="00E37411" w:rsidRDefault="00E37411" w:rsidP="00E73B54"/>
    <w:p w14:paraId="025A2DF3" w14:textId="77777777" w:rsidR="009539EE" w:rsidRDefault="009539EE" w:rsidP="00C50C1D">
      <w:pPr>
        <w:pStyle w:val="NoSpacing"/>
      </w:pPr>
    </w:p>
    <w:p w14:paraId="2BEE2612" w14:textId="77777777" w:rsidR="009D19E2" w:rsidRDefault="009D19E2" w:rsidP="00C50C1D">
      <w:pPr>
        <w:pStyle w:val="NoSpacing"/>
      </w:pPr>
    </w:p>
    <w:p w14:paraId="6A374E03" w14:textId="77777777" w:rsidR="009D19E2" w:rsidRDefault="009D19E2" w:rsidP="00C50C1D">
      <w:pPr>
        <w:pStyle w:val="NoSpacing"/>
      </w:pPr>
    </w:p>
    <w:p w14:paraId="42948602" w14:textId="6A706598" w:rsidR="00983AFB" w:rsidRDefault="00C50C1D" w:rsidP="00C50C1D">
      <w:pPr>
        <w:pStyle w:val="NoSpacing"/>
      </w:pPr>
      <w:r>
        <w:t>____________________________________________</w:t>
      </w:r>
    </w:p>
    <w:p w14:paraId="56E5C0A2" w14:textId="77777777" w:rsidR="00C50C1D" w:rsidRDefault="00C50C1D" w:rsidP="00C50C1D">
      <w:pPr>
        <w:pStyle w:val="NoSpacing"/>
      </w:pPr>
      <w:r>
        <w:t>Signature of Complainant</w:t>
      </w:r>
    </w:p>
    <w:p w14:paraId="163C78CF" w14:textId="77777777" w:rsidR="00C50C1D" w:rsidRDefault="00C50C1D" w:rsidP="00C50C1D">
      <w:pPr>
        <w:pStyle w:val="NoSpacing"/>
      </w:pPr>
    </w:p>
    <w:p w14:paraId="28F3547F" w14:textId="77777777" w:rsidR="00C50C1D" w:rsidRPr="00C50C1D" w:rsidRDefault="00C50C1D" w:rsidP="00C50C1D">
      <w:pPr>
        <w:pStyle w:val="NoSpacing"/>
        <w:rPr>
          <w:b/>
        </w:rPr>
      </w:pPr>
    </w:p>
    <w:p w14:paraId="19FD67ED" w14:textId="77777777" w:rsidR="00C50C1D" w:rsidRPr="00C50C1D" w:rsidRDefault="00C50C1D" w:rsidP="00C50C1D">
      <w:pPr>
        <w:pStyle w:val="NoSpacing"/>
        <w:rPr>
          <w:b/>
        </w:rPr>
      </w:pPr>
      <w:r w:rsidRPr="00C50C1D">
        <w:rPr>
          <w:b/>
        </w:rPr>
        <w:t>NOTARY STATEMENT</w:t>
      </w:r>
    </w:p>
    <w:p w14:paraId="2988B622" w14:textId="77777777" w:rsidR="00C50C1D" w:rsidRDefault="00C50C1D" w:rsidP="00C50C1D">
      <w:pPr>
        <w:pStyle w:val="NoSpacing"/>
      </w:pPr>
    </w:p>
    <w:p w14:paraId="7CBFF151" w14:textId="77777777" w:rsidR="00C50C1D" w:rsidRDefault="00C50C1D" w:rsidP="00C50C1D">
      <w:pPr>
        <w:pStyle w:val="NoSpacing"/>
      </w:pPr>
      <w:r>
        <w:t>State of North Carolina</w:t>
      </w:r>
    </w:p>
    <w:p w14:paraId="6A99AEC1" w14:textId="77777777" w:rsidR="00C50C1D" w:rsidRDefault="00C50C1D" w:rsidP="00C50C1D">
      <w:pPr>
        <w:pStyle w:val="NoSpacing"/>
      </w:pPr>
    </w:p>
    <w:p w14:paraId="24D2058C" w14:textId="77777777" w:rsidR="00C50C1D" w:rsidRDefault="00C50C1D" w:rsidP="00C50C1D">
      <w:pPr>
        <w:pStyle w:val="NoSpacing"/>
      </w:pPr>
      <w:r>
        <w:t>County of Wake</w:t>
      </w:r>
    </w:p>
    <w:p w14:paraId="282B80C3" w14:textId="77777777" w:rsidR="00C50C1D" w:rsidRDefault="00C50C1D" w:rsidP="00C50C1D">
      <w:pPr>
        <w:pStyle w:val="NoSpacing"/>
      </w:pPr>
    </w:p>
    <w:p w14:paraId="27F77575" w14:textId="77777777" w:rsidR="00C50C1D" w:rsidRDefault="00C50C1D" w:rsidP="00C50C1D">
      <w:pPr>
        <w:pStyle w:val="NoSpacing"/>
      </w:pPr>
      <w:r>
        <w:t>I _______________________________________, a Notary Public for Wake County and said state do hereby certify that Brian Ceccarelli personally appeared before me and being by me duly sworn, stated the he executed the foregoing instrument.</w:t>
      </w:r>
    </w:p>
    <w:p w14:paraId="5B61E152" w14:textId="77777777" w:rsidR="00C50C1D" w:rsidRDefault="00C50C1D" w:rsidP="00C50C1D">
      <w:pPr>
        <w:pStyle w:val="NoSpacing"/>
      </w:pPr>
    </w:p>
    <w:p w14:paraId="550DDC22" w14:textId="77777777" w:rsidR="00C50C1D" w:rsidRDefault="00C50C1D" w:rsidP="00C50C1D">
      <w:pPr>
        <w:pStyle w:val="NoSpacing"/>
      </w:pPr>
      <w:r>
        <w:t>Witness my hand and official seal, this the ______ day of _________________________, __________</w:t>
      </w:r>
    </w:p>
    <w:p w14:paraId="0FC2D9EC" w14:textId="77777777" w:rsidR="00C50C1D" w:rsidRDefault="00C50C1D" w:rsidP="00C50C1D">
      <w:pPr>
        <w:pStyle w:val="NoSpacing"/>
      </w:pPr>
    </w:p>
    <w:p w14:paraId="412EF6D8" w14:textId="77777777" w:rsidR="00C50C1D" w:rsidRDefault="00C50C1D" w:rsidP="00C50C1D">
      <w:pPr>
        <w:pStyle w:val="NoSpacing"/>
      </w:pPr>
      <w:r>
        <w:t>(Official Seal)</w:t>
      </w:r>
      <w:r>
        <w:tab/>
      </w:r>
      <w:r>
        <w:tab/>
      </w:r>
      <w:r>
        <w:tab/>
      </w:r>
      <w:r>
        <w:tab/>
        <w:t xml:space="preserve"> __________________________________________________</w:t>
      </w:r>
    </w:p>
    <w:p w14:paraId="41C09A94" w14:textId="77777777" w:rsidR="00C50C1D" w:rsidRDefault="00C50C1D" w:rsidP="00C50C1D">
      <w:pPr>
        <w:pStyle w:val="NoSpacing"/>
      </w:pPr>
      <w:r>
        <w:tab/>
      </w:r>
      <w:r>
        <w:tab/>
      </w:r>
      <w:r>
        <w:tab/>
      </w:r>
      <w:r>
        <w:tab/>
      </w:r>
      <w:r>
        <w:tab/>
        <w:t>Notary Public</w:t>
      </w:r>
    </w:p>
    <w:p w14:paraId="14F6FF01" w14:textId="77777777" w:rsidR="00C50C1D" w:rsidRDefault="00C50C1D" w:rsidP="00C50C1D">
      <w:pPr>
        <w:pStyle w:val="NoSpacing"/>
      </w:pPr>
    </w:p>
    <w:p w14:paraId="629AA5E3" w14:textId="62D5C952" w:rsidR="001F512A" w:rsidRDefault="00C50C1D" w:rsidP="00C50C1D">
      <w:pPr>
        <w:pStyle w:val="NoSpacing"/>
      </w:pPr>
      <w:r>
        <w:tab/>
      </w:r>
      <w:r>
        <w:tab/>
      </w:r>
      <w:r>
        <w:tab/>
      </w:r>
      <w:r>
        <w:tab/>
      </w:r>
      <w:r>
        <w:tab/>
        <w:t xml:space="preserve">My commission expires </w:t>
      </w:r>
      <w:r w:rsidR="00E73B54">
        <w:t>_______________________________</w:t>
      </w:r>
    </w:p>
    <w:p w14:paraId="34CB9AE3" w14:textId="77777777" w:rsidR="00F40BE3" w:rsidRDefault="00F40BE3" w:rsidP="00C50C1D">
      <w:pPr>
        <w:pStyle w:val="NoSpacing"/>
      </w:pPr>
    </w:p>
    <w:p w14:paraId="0201CD50" w14:textId="1A2E172F" w:rsidR="00F40BE3" w:rsidRDefault="00F40BE3">
      <w:r>
        <w:br w:type="page"/>
      </w:r>
    </w:p>
    <w:p w14:paraId="753C247D" w14:textId="5F5251F9" w:rsidR="00F40BE3" w:rsidRDefault="00F40BE3" w:rsidP="00C50C1D">
      <w:pPr>
        <w:pStyle w:val="NoSpacing"/>
      </w:pPr>
      <w:r>
        <w:lastRenderedPageBreak/>
        <w:t>-----------------------------------------------------------------------------------------------------------------------------------------</w:t>
      </w:r>
    </w:p>
    <w:p w14:paraId="5F807D43" w14:textId="3A90B60D" w:rsidR="00F40BE3" w:rsidRDefault="00496B3B" w:rsidP="00C50C1D">
      <w:pPr>
        <w:pStyle w:val="NoSpacing"/>
      </w:pPr>
      <w:r>
        <w:t>Version 3.   November 8, 2015</w:t>
      </w:r>
    </w:p>
    <w:p w14:paraId="1F50CC05" w14:textId="77777777" w:rsidR="00F40BE3" w:rsidRDefault="00F40BE3" w:rsidP="00C50C1D">
      <w:pPr>
        <w:pStyle w:val="NoSpacing"/>
      </w:pPr>
    </w:p>
    <w:sectPr w:rsidR="00F40BE3">
      <w:foot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65DF" w14:textId="77777777" w:rsidR="00CB55FE" w:rsidRDefault="00CB55FE" w:rsidP="00EA6AF3">
      <w:pPr>
        <w:spacing w:after="0" w:line="240" w:lineRule="auto"/>
      </w:pPr>
      <w:r>
        <w:separator/>
      </w:r>
    </w:p>
  </w:endnote>
  <w:endnote w:type="continuationSeparator" w:id="0">
    <w:p w14:paraId="6CCDFB47" w14:textId="77777777" w:rsidR="00CB55FE" w:rsidRDefault="00CB55FE" w:rsidP="00EA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00252"/>
      <w:docPartObj>
        <w:docPartGallery w:val="Page Numbers (Bottom of Page)"/>
        <w:docPartUnique/>
      </w:docPartObj>
    </w:sdtPr>
    <w:sdtEndPr/>
    <w:sdtContent>
      <w:sdt>
        <w:sdtPr>
          <w:id w:val="-1769616900"/>
          <w:docPartObj>
            <w:docPartGallery w:val="Page Numbers (Top of Page)"/>
            <w:docPartUnique/>
          </w:docPartObj>
        </w:sdtPr>
        <w:sdtEndPr/>
        <w:sdtContent>
          <w:p w14:paraId="51C4E3CD" w14:textId="5E670C7E" w:rsidR="00BE5E16" w:rsidRDefault="00BE5E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3F68">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3F68">
              <w:rPr>
                <w:b/>
                <w:bCs/>
                <w:noProof/>
              </w:rPr>
              <w:t>24</w:t>
            </w:r>
            <w:r>
              <w:rPr>
                <w:b/>
                <w:bCs/>
                <w:sz w:val="24"/>
                <w:szCs w:val="24"/>
              </w:rPr>
              <w:fldChar w:fldCharType="end"/>
            </w:r>
          </w:p>
        </w:sdtContent>
      </w:sdt>
    </w:sdtContent>
  </w:sdt>
  <w:p w14:paraId="0D54DBF5" w14:textId="77777777" w:rsidR="00BE5E16" w:rsidRDefault="00BE5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2F6E" w14:textId="77777777" w:rsidR="00CB55FE" w:rsidRDefault="00CB55FE" w:rsidP="00EA6AF3">
      <w:pPr>
        <w:spacing w:after="0" w:line="240" w:lineRule="auto"/>
      </w:pPr>
      <w:r>
        <w:separator/>
      </w:r>
    </w:p>
  </w:footnote>
  <w:footnote w:type="continuationSeparator" w:id="0">
    <w:p w14:paraId="6558585A" w14:textId="77777777" w:rsidR="00CB55FE" w:rsidRDefault="00CB55FE" w:rsidP="00EA6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4C3"/>
    <w:multiLevelType w:val="hybridMultilevel"/>
    <w:tmpl w:val="37424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F4E"/>
    <w:multiLevelType w:val="hybridMultilevel"/>
    <w:tmpl w:val="91609BD2"/>
    <w:lvl w:ilvl="0" w:tplc="53C6563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2FFF"/>
    <w:multiLevelType w:val="hybridMultilevel"/>
    <w:tmpl w:val="039C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D7831"/>
    <w:multiLevelType w:val="hybridMultilevel"/>
    <w:tmpl w:val="7002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6844"/>
    <w:multiLevelType w:val="hybridMultilevel"/>
    <w:tmpl w:val="C14A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230C3"/>
    <w:multiLevelType w:val="hybridMultilevel"/>
    <w:tmpl w:val="08DE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47794"/>
    <w:multiLevelType w:val="hybridMultilevel"/>
    <w:tmpl w:val="6EAA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73609"/>
    <w:multiLevelType w:val="hybridMultilevel"/>
    <w:tmpl w:val="BC16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E5C7B"/>
    <w:multiLevelType w:val="hybridMultilevel"/>
    <w:tmpl w:val="37424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E6B43"/>
    <w:multiLevelType w:val="hybridMultilevel"/>
    <w:tmpl w:val="8DC07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96E8B"/>
    <w:multiLevelType w:val="hybridMultilevel"/>
    <w:tmpl w:val="37424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92FA3"/>
    <w:multiLevelType w:val="hybridMultilevel"/>
    <w:tmpl w:val="9A3E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32BA6"/>
    <w:multiLevelType w:val="hybridMultilevel"/>
    <w:tmpl w:val="4088FD0C"/>
    <w:lvl w:ilvl="0" w:tplc="DEC85EE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3"/>
  </w:num>
  <w:num w:numId="5">
    <w:abstractNumId w:val="9"/>
  </w:num>
  <w:num w:numId="6">
    <w:abstractNumId w:val="7"/>
  </w:num>
  <w:num w:numId="7">
    <w:abstractNumId w:val="2"/>
  </w:num>
  <w:num w:numId="8">
    <w:abstractNumId w:val="0"/>
  </w:num>
  <w:num w:numId="9">
    <w:abstractNumId w:val="6"/>
  </w:num>
  <w:num w:numId="10">
    <w:abstractNumId w:val="1"/>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FB"/>
    <w:rsid w:val="00001AA2"/>
    <w:rsid w:val="00007602"/>
    <w:rsid w:val="00011D03"/>
    <w:rsid w:val="000143E1"/>
    <w:rsid w:val="0001755E"/>
    <w:rsid w:val="000203D9"/>
    <w:rsid w:val="0002114C"/>
    <w:rsid w:val="000230C0"/>
    <w:rsid w:val="00025B67"/>
    <w:rsid w:val="000267BA"/>
    <w:rsid w:val="0003007F"/>
    <w:rsid w:val="00030B95"/>
    <w:rsid w:val="0003363A"/>
    <w:rsid w:val="00034F93"/>
    <w:rsid w:val="00035AF3"/>
    <w:rsid w:val="00037C0E"/>
    <w:rsid w:val="000417B2"/>
    <w:rsid w:val="00041DA1"/>
    <w:rsid w:val="000421AF"/>
    <w:rsid w:val="00042819"/>
    <w:rsid w:val="00045E05"/>
    <w:rsid w:val="00045ED4"/>
    <w:rsid w:val="00047ED7"/>
    <w:rsid w:val="000605E7"/>
    <w:rsid w:val="000646D9"/>
    <w:rsid w:val="00072C7C"/>
    <w:rsid w:val="0007371D"/>
    <w:rsid w:val="000738B3"/>
    <w:rsid w:val="0007419F"/>
    <w:rsid w:val="00074FFE"/>
    <w:rsid w:val="00082BA8"/>
    <w:rsid w:val="00083F46"/>
    <w:rsid w:val="00085F88"/>
    <w:rsid w:val="00090FCE"/>
    <w:rsid w:val="00092169"/>
    <w:rsid w:val="00094966"/>
    <w:rsid w:val="000979DF"/>
    <w:rsid w:val="00097C22"/>
    <w:rsid w:val="000A0DD1"/>
    <w:rsid w:val="000A4277"/>
    <w:rsid w:val="000A488C"/>
    <w:rsid w:val="000A589E"/>
    <w:rsid w:val="000A733B"/>
    <w:rsid w:val="000B0A2F"/>
    <w:rsid w:val="000B1785"/>
    <w:rsid w:val="000B4F2B"/>
    <w:rsid w:val="000C0287"/>
    <w:rsid w:val="000C1904"/>
    <w:rsid w:val="000C2EEA"/>
    <w:rsid w:val="000C36DC"/>
    <w:rsid w:val="000C40CD"/>
    <w:rsid w:val="000C46A1"/>
    <w:rsid w:val="000C51F2"/>
    <w:rsid w:val="000C782C"/>
    <w:rsid w:val="000C7E64"/>
    <w:rsid w:val="000D17F0"/>
    <w:rsid w:val="000D204D"/>
    <w:rsid w:val="000D45E0"/>
    <w:rsid w:val="000D497A"/>
    <w:rsid w:val="000D6CB1"/>
    <w:rsid w:val="000E10D7"/>
    <w:rsid w:val="000E26FB"/>
    <w:rsid w:val="000E39EF"/>
    <w:rsid w:val="000E4CC9"/>
    <w:rsid w:val="000E65F8"/>
    <w:rsid w:val="000E7788"/>
    <w:rsid w:val="000E7987"/>
    <w:rsid w:val="000F1185"/>
    <w:rsid w:val="000F29C1"/>
    <w:rsid w:val="000F2A9F"/>
    <w:rsid w:val="000F32BA"/>
    <w:rsid w:val="000F494F"/>
    <w:rsid w:val="000F5008"/>
    <w:rsid w:val="000F77C7"/>
    <w:rsid w:val="000F7D1C"/>
    <w:rsid w:val="001014D4"/>
    <w:rsid w:val="001056BC"/>
    <w:rsid w:val="001104E9"/>
    <w:rsid w:val="00110716"/>
    <w:rsid w:val="001114C6"/>
    <w:rsid w:val="00115DCC"/>
    <w:rsid w:val="00115E24"/>
    <w:rsid w:val="0012274C"/>
    <w:rsid w:val="00125B72"/>
    <w:rsid w:val="00133CC3"/>
    <w:rsid w:val="00134116"/>
    <w:rsid w:val="00136F3E"/>
    <w:rsid w:val="0013750E"/>
    <w:rsid w:val="001407FB"/>
    <w:rsid w:val="00140CD7"/>
    <w:rsid w:val="00141EDA"/>
    <w:rsid w:val="00142D16"/>
    <w:rsid w:val="00143FED"/>
    <w:rsid w:val="00145FBE"/>
    <w:rsid w:val="001461DA"/>
    <w:rsid w:val="00146D86"/>
    <w:rsid w:val="001538FA"/>
    <w:rsid w:val="00154AC7"/>
    <w:rsid w:val="00155DC7"/>
    <w:rsid w:val="00156268"/>
    <w:rsid w:val="00160E7A"/>
    <w:rsid w:val="00161B89"/>
    <w:rsid w:val="001663D2"/>
    <w:rsid w:val="00170259"/>
    <w:rsid w:val="001705FA"/>
    <w:rsid w:val="0017256D"/>
    <w:rsid w:val="00173B66"/>
    <w:rsid w:val="0017457A"/>
    <w:rsid w:val="0017625B"/>
    <w:rsid w:val="001801B0"/>
    <w:rsid w:val="00181069"/>
    <w:rsid w:val="00181B03"/>
    <w:rsid w:val="001831C2"/>
    <w:rsid w:val="00185272"/>
    <w:rsid w:val="001852AC"/>
    <w:rsid w:val="0018695B"/>
    <w:rsid w:val="001906D8"/>
    <w:rsid w:val="0019131B"/>
    <w:rsid w:val="00194213"/>
    <w:rsid w:val="00194F51"/>
    <w:rsid w:val="00195071"/>
    <w:rsid w:val="00195573"/>
    <w:rsid w:val="001A08AF"/>
    <w:rsid w:val="001A75C5"/>
    <w:rsid w:val="001B1F18"/>
    <w:rsid w:val="001B4293"/>
    <w:rsid w:val="001B513A"/>
    <w:rsid w:val="001B561F"/>
    <w:rsid w:val="001C680D"/>
    <w:rsid w:val="001C69EA"/>
    <w:rsid w:val="001C6F66"/>
    <w:rsid w:val="001C7465"/>
    <w:rsid w:val="001D0CA2"/>
    <w:rsid w:val="001D3260"/>
    <w:rsid w:val="001D5E8B"/>
    <w:rsid w:val="001D7349"/>
    <w:rsid w:val="001E246C"/>
    <w:rsid w:val="001E6B64"/>
    <w:rsid w:val="001F469D"/>
    <w:rsid w:val="001F512A"/>
    <w:rsid w:val="0020214E"/>
    <w:rsid w:val="00202D34"/>
    <w:rsid w:val="002052BE"/>
    <w:rsid w:val="00207383"/>
    <w:rsid w:val="00211CCA"/>
    <w:rsid w:val="00220153"/>
    <w:rsid w:val="0022340E"/>
    <w:rsid w:val="00224B7B"/>
    <w:rsid w:val="00226871"/>
    <w:rsid w:val="0022714E"/>
    <w:rsid w:val="00231F7D"/>
    <w:rsid w:val="00232926"/>
    <w:rsid w:val="0023375B"/>
    <w:rsid w:val="002339B1"/>
    <w:rsid w:val="00233CBF"/>
    <w:rsid w:val="00235498"/>
    <w:rsid w:val="002410D0"/>
    <w:rsid w:val="00242B4B"/>
    <w:rsid w:val="00242D7A"/>
    <w:rsid w:val="002439AE"/>
    <w:rsid w:val="00245408"/>
    <w:rsid w:val="00245689"/>
    <w:rsid w:val="00251303"/>
    <w:rsid w:val="00252F0E"/>
    <w:rsid w:val="0026294A"/>
    <w:rsid w:val="0026438F"/>
    <w:rsid w:val="002658C0"/>
    <w:rsid w:val="00266CD3"/>
    <w:rsid w:val="002679AB"/>
    <w:rsid w:val="0027054F"/>
    <w:rsid w:val="002706F5"/>
    <w:rsid w:val="00273F45"/>
    <w:rsid w:val="00274284"/>
    <w:rsid w:val="00276ACF"/>
    <w:rsid w:val="0028119D"/>
    <w:rsid w:val="002813A4"/>
    <w:rsid w:val="0028187B"/>
    <w:rsid w:val="00284FBD"/>
    <w:rsid w:val="0028533F"/>
    <w:rsid w:val="00286626"/>
    <w:rsid w:val="00291B92"/>
    <w:rsid w:val="002925B3"/>
    <w:rsid w:val="00292611"/>
    <w:rsid w:val="00293D50"/>
    <w:rsid w:val="00295C8E"/>
    <w:rsid w:val="002971FD"/>
    <w:rsid w:val="002A29F9"/>
    <w:rsid w:val="002A457C"/>
    <w:rsid w:val="002A5E31"/>
    <w:rsid w:val="002A6D68"/>
    <w:rsid w:val="002A79BD"/>
    <w:rsid w:val="002B2D58"/>
    <w:rsid w:val="002B3C99"/>
    <w:rsid w:val="002B405D"/>
    <w:rsid w:val="002B41C2"/>
    <w:rsid w:val="002B4F4E"/>
    <w:rsid w:val="002C05DE"/>
    <w:rsid w:val="002C3478"/>
    <w:rsid w:val="002C6600"/>
    <w:rsid w:val="002C66E3"/>
    <w:rsid w:val="002C6B92"/>
    <w:rsid w:val="002C6C76"/>
    <w:rsid w:val="002D1AFF"/>
    <w:rsid w:val="002E1C28"/>
    <w:rsid w:val="002E3E49"/>
    <w:rsid w:val="002F14F9"/>
    <w:rsid w:val="002F265B"/>
    <w:rsid w:val="002F3C91"/>
    <w:rsid w:val="002F6139"/>
    <w:rsid w:val="00302828"/>
    <w:rsid w:val="00304518"/>
    <w:rsid w:val="003046C5"/>
    <w:rsid w:val="003052C8"/>
    <w:rsid w:val="00305EA1"/>
    <w:rsid w:val="003069BB"/>
    <w:rsid w:val="00307529"/>
    <w:rsid w:val="00310061"/>
    <w:rsid w:val="00310173"/>
    <w:rsid w:val="00310343"/>
    <w:rsid w:val="003110AD"/>
    <w:rsid w:val="003112DA"/>
    <w:rsid w:val="0031135E"/>
    <w:rsid w:val="00313209"/>
    <w:rsid w:val="0031610D"/>
    <w:rsid w:val="0031645E"/>
    <w:rsid w:val="00317771"/>
    <w:rsid w:val="00317C03"/>
    <w:rsid w:val="00317F27"/>
    <w:rsid w:val="00321908"/>
    <w:rsid w:val="0032687D"/>
    <w:rsid w:val="00327E25"/>
    <w:rsid w:val="003312F1"/>
    <w:rsid w:val="00333D3B"/>
    <w:rsid w:val="00333F68"/>
    <w:rsid w:val="00334994"/>
    <w:rsid w:val="00336DEE"/>
    <w:rsid w:val="0033761D"/>
    <w:rsid w:val="00341240"/>
    <w:rsid w:val="0034196C"/>
    <w:rsid w:val="00342188"/>
    <w:rsid w:val="00342C09"/>
    <w:rsid w:val="00344D86"/>
    <w:rsid w:val="0034531B"/>
    <w:rsid w:val="00355A4D"/>
    <w:rsid w:val="003566DA"/>
    <w:rsid w:val="00360798"/>
    <w:rsid w:val="00360966"/>
    <w:rsid w:val="0036405F"/>
    <w:rsid w:val="00366044"/>
    <w:rsid w:val="003661CF"/>
    <w:rsid w:val="0036653D"/>
    <w:rsid w:val="0036656F"/>
    <w:rsid w:val="00366C1C"/>
    <w:rsid w:val="0036772F"/>
    <w:rsid w:val="003811EE"/>
    <w:rsid w:val="00383594"/>
    <w:rsid w:val="00384AB8"/>
    <w:rsid w:val="00386235"/>
    <w:rsid w:val="00386F57"/>
    <w:rsid w:val="00387E31"/>
    <w:rsid w:val="00391583"/>
    <w:rsid w:val="00393757"/>
    <w:rsid w:val="003A5CFB"/>
    <w:rsid w:val="003B3DBF"/>
    <w:rsid w:val="003C2AEF"/>
    <w:rsid w:val="003C2FC3"/>
    <w:rsid w:val="003C4F30"/>
    <w:rsid w:val="003C5F70"/>
    <w:rsid w:val="003D2817"/>
    <w:rsid w:val="003D37ED"/>
    <w:rsid w:val="003D5574"/>
    <w:rsid w:val="003D5F53"/>
    <w:rsid w:val="003D6346"/>
    <w:rsid w:val="003E1704"/>
    <w:rsid w:val="003E24A2"/>
    <w:rsid w:val="003E40E2"/>
    <w:rsid w:val="003E48C6"/>
    <w:rsid w:val="003E5F0F"/>
    <w:rsid w:val="003E6448"/>
    <w:rsid w:val="003F026A"/>
    <w:rsid w:val="003F0FE9"/>
    <w:rsid w:val="003F1724"/>
    <w:rsid w:val="003F18E2"/>
    <w:rsid w:val="003F2767"/>
    <w:rsid w:val="003F2DEC"/>
    <w:rsid w:val="003F6249"/>
    <w:rsid w:val="003F7BD5"/>
    <w:rsid w:val="004004E2"/>
    <w:rsid w:val="00413249"/>
    <w:rsid w:val="0041792E"/>
    <w:rsid w:val="004273FF"/>
    <w:rsid w:val="0042753F"/>
    <w:rsid w:val="00427A07"/>
    <w:rsid w:val="00433C90"/>
    <w:rsid w:val="00433E02"/>
    <w:rsid w:val="004361B4"/>
    <w:rsid w:val="00440893"/>
    <w:rsid w:val="004424DF"/>
    <w:rsid w:val="00443ECE"/>
    <w:rsid w:val="0044666A"/>
    <w:rsid w:val="00447688"/>
    <w:rsid w:val="0045203B"/>
    <w:rsid w:val="004525ED"/>
    <w:rsid w:val="00454E6F"/>
    <w:rsid w:val="00461048"/>
    <w:rsid w:val="004627D3"/>
    <w:rsid w:val="004632A9"/>
    <w:rsid w:val="00464941"/>
    <w:rsid w:val="0047467D"/>
    <w:rsid w:val="00475B9C"/>
    <w:rsid w:val="00476348"/>
    <w:rsid w:val="00476BB4"/>
    <w:rsid w:val="0048244C"/>
    <w:rsid w:val="0048450F"/>
    <w:rsid w:val="00486266"/>
    <w:rsid w:val="00496B3B"/>
    <w:rsid w:val="004A4B61"/>
    <w:rsid w:val="004A7703"/>
    <w:rsid w:val="004B1E9B"/>
    <w:rsid w:val="004B6BC1"/>
    <w:rsid w:val="004C13ED"/>
    <w:rsid w:val="004C1DE7"/>
    <w:rsid w:val="004C2A19"/>
    <w:rsid w:val="004C35F7"/>
    <w:rsid w:val="004C6453"/>
    <w:rsid w:val="004C6D61"/>
    <w:rsid w:val="004D4BB7"/>
    <w:rsid w:val="004D56A0"/>
    <w:rsid w:val="004E08ED"/>
    <w:rsid w:val="004E2BFB"/>
    <w:rsid w:val="004E2FF1"/>
    <w:rsid w:val="004E3870"/>
    <w:rsid w:val="004E3ABF"/>
    <w:rsid w:val="004E5B96"/>
    <w:rsid w:val="004E7CAD"/>
    <w:rsid w:val="004F0A36"/>
    <w:rsid w:val="004F1EF3"/>
    <w:rsid w:val="004F4D5B"/>
    <w:rsid w:val="004F4E59"/>
    <w:rsid w:val="005001E3"/>
    <w:rsid w:val="005009B3"/>
    <w:rsid w:val="00501191"/>
    <w:rsid w:val="00502662"/>
    <w:rsid w:val="00502808"/>
    <w:rsid w:val="00503A97"/>
    <w:rsid w:val="00503F56"/>
    <w:rsid w:val="00506128"/>
    <w:rsid w:val="0051095A"/>
    <w:rsid w:val="00511E89"/>
    <w:rsid w:val="005120C5"/>
    <w:rsid w:val="005145F2"/>
    <w:rsid w:val="0051496B"/>
    <w:rsid w:val="00516BD2"/>
    <w:rsid w:val="00521DAC"/>
    <w:rsid w:val="0053176F"/>
    <w:rsid w:val="00531E54"/>
    <w:rsid w:val="0053242C"/>
    <w:rsid w:val="0053415E"/>
    <w:rsid w:val="00535CA1"/>
    <w:rsid w:val="0054009C"/>
    <w:rsid w:val="00546C20"/>
    <w:rsid w:val="0055006A"/>
    <w:rsid w:val="00550FD4"/>
    <w:rsid w:val="00553287"/>
    <w:rsid w:val="005534DE"/>
    <w:rsid w:val="0055449A"/>
    <w:rsid w:val="00556569"/>
    <w:rsid w:val="00557360"/>
    <w:rsid w:val="005628FF"/>
    <w:rsid w:val="00566A0A"/>
    <w:rsid w:val="00571484"/>
    <w:rsid w:val="0057250E"/>
    <w:rsid w:val="00572C06"/>
    <w:rsid w:val="0058002C"/>
    <w:rsid w:val="005808FD"/>
    <w:rsid w:val="00582F61"/>
    <w:rsid w:val="005866AA"/>
    <w:rsid w:val="00587F65"/>
    <w:rsid w:val="00592DDB"/>
    <w:rsid w:val="00593CC3"/>
    <w:rsid w:val="00593DA7"/>
    <w:rsid w:val="005A0EE1"/>
    <w:rsid w:val="005A1AF8"/>
    <w:rsid w:val="005A4345"/>
    <w:rsid w:val="005A5639"/>
    <w:rsid w:val="005A5E9B"/>
    <w:rsid w:val="005A6FCB"/>
    <w:rsid w:val="005A7908"/>
    <w:rsid w:val="005B1BA0"/>
    <w:rsid w:val="005B41B9"/>
    <w:rsid w:val="005B50FB"/>
    <w:rsid w:val="005B756E"/>
    <w:rsid w:val="005C2389"/>
    <w:rsid w:val="005C39D7"/>
    <w:rsid w:val="005C4791"/>
    <w:rsid w:val="005D1213"/>
    <w:rsid w:val="005D331E"/>
    <w:rsid w:val="005D5FED"/>
    <w:rsid w:val="005D6F20"/>
    <w:rsid w:val="005E0FA2"/>
    <w:rsid w:val="005E3937"/>
    <w:rsid w:val="005E4727"/>
    <w:rsid w:val="005E7B5B"/>
    <w:rsid w:val="005F0A82"/>
    <w:rsid w:val="005F0E44"/>
    <w:rsid w:val="005F174C"/>
    <w:rsid w:val="005F1DD2"/>
    <w:rsid w:val="005F3B5A"/>
    <w:rsid w:val="0060074D"/>
    <w:rsid w:val="00602042"/>
    <w:rsid w:val="00602B67"/>
    <w:rsid w:val="00603BFD"/>
    <w:rsid w:val="0061373D"/>
    <w:rsid w:val="00613B3F"/>
    <w:rsid w:val="00614B6F"/>
    <w:rsid w:val="00615672"/>
    <w:rsid w:val="00616F37"/>
    <w:rsid w:val="00620A70"/>
    <w:rsid w:val="00622C0D"/>
    <w:rsid w:val="006231F7"/>
    <w:rsid w:val="00623FF0"/>
    <w:rsid w:val="00626AD4"/>
    <w:rsid w:val="0062749A"/>
    <w:rsid w:val="00632D6E"/>
    <w:rsid w:val="00634FCA"/>
    <w:rsid w:val="0063692A"/>
    <w:rsid w:val="006369AD"/>
    <w:rsid w:val="00637A4E"/>
    <w:rsid w:val="00643CD5"/>
    <w:rsid w:val="00644042"/>
    <w:rsid w:val="006443B7"/>
    <w:rsid w:val="0064521B"/>
    <w:rsid w:val="0065231F"/>
    <w:rsid w:val="00656514"/>
    <w:rsid w:val="00656ADA"/>
    <w:rsid w:val="00657E80"/>
    <w:rsid w:val="0066429E"/>
    <w:rsid w:val="006644B5"/>
    <w:rsid w:val="006659E0"/>
    <w:rsid w:val="00666B96"/>
    <w:rsid w:val="00666E53"/>
    <w:rsid w:val="00667FD4"/>
    <w:rsid w:val="00670CC3"/>
    <w:rsid w:val="00676D83"/>
    <w:rsid w:val="006802EB"/>
    <w:rsid w:val="00680545"/>
    <w:rsid w:val="006806F1"/>
    <w:rsid w:val="00680EB0"/>
    <w:rsid w:val="0068248A"/>
    <w:rsid w:val="00685957"/>
    <w:rsid w:val="00686A79"/>
    <w:rsid w:val="006904BD"/>
    <w:rsid w:val="00690BA7"/>
    <w:rsid w:val="00692845"/>
    <w:rsid w:val="00692CD0"/>
    <w:rsid w:val="00693F60"/>
    <w:rsid w:val="00695420"/>
    <w:rsid w:val="00697226"/>
    <w:rsid w:val="0069744B"/>
    <w:rsid w:val="006A202B"/>
    <w:rsid w:val="006A4F28"/>
    <w:rsid w:val="006B0EDD"/>
    <w:rsid w:val="006B1BEC"/>
    <w:rsid w:val="006B20EF"/>
    <w:rsid w:val="006B49AA"/>
    <w:rsid w:val="006B4F28"/>
    <w:rsid w:val="006B5856"/>
    <w:rsid w:val="006B5D79"/>
    <w:rsid w:val="006B70B9"/>
    <w:rsid w:val="006C05F6"/>
    <w:rsid w:val="006C41DE"/>
    <w:rsid w:val="006C6CDD"/>
    <w:rsid w:val="006D34C0"/>
    <w:rsid w:val="006D44DC"/>
    <w:rsid w:val="006D4AEA"/>
    <w:rsid w:val="006D59FE"/>
    <w:rsid w:val="006D6A34"/>
    <w:rsid w:val="006D6CD4"/>
    <w:rsid w:val="006E321B"/>
    <w:rsid w:val="006E7F69"/>
    <w:rsid w:val="007015C8"/>
    <w:rsid w:val="00705862"/>
    <w:rsid w:val="007075AA"/>
    <w:rsid w:val="00710228"/>
    <w:rsid w:val="00712E1E"/>
    <w:rsid w:val="00713603"/>
    <w:rsid w:val="00716CC6"/>
    <w:rsid w:val="00716EFB"/>
    <w:rsid w:val="00717EE0"/>
    <w:rsid w:val="0072099D"/>
    <w:rsid w:val="00722A69"/>
    <w:rsid w:val="00722FA7"/>
    <w:rsid w:val="0073069C"/>
    <w:rsid w:val="00730D80"/>
    <w:rsid w:val="007337D6"/>
    <w:rsid w:val="0073438B"/>
    <w:rsid w:val="0073551B"/>
    <w:rsid w:val="00735562"/>
    <w:rsid w:val="00736299"/>
    <w:rsid w:val="00736AA6"/>
    <w:rsid w:val="007373DB"/>
    <w:rsid w:val="00741385"/>
    <w:rsid w:val="00742076"/>
    <w:rsid w:val="00742F9A"/>
    <w:rsid w:val="007433D6"/>
    <w:rsid w:val="00743465"/>
    <w:rsid w:val="00744E64"/>
    <w:rsid w:val="00750E27"/>
    <w:rsid w:val="007549C5"/>
    <w:rsid w:val="007565C0"/>
    <w:rsid w:val="0076131B"/>
    <w:rsid w:val="007628F6"/>
    <w:rsid w:val="00762951"/>
    <w:rsid w:val="00765883"/>
    <w:rsid w:val="00767ADE"/>
    <w:rsid w:val="00770114"/>
    <w:rsid w:val="007751C2"/>
    <w:rsid w:val="007802B4"/>
    <w:rsid w:val="00780EE1"/>
    <w:rsid w:val="00781648"/>
    <w:rsid w:val="007865B2"/>
    <w:rsid w:val="0079194C"/>
    <w:rsid w:val="00794FB6"/>
    <w:rsid w:val="007952E5"/>
    <w:rsid w:val="00796CB0"/>
    <w:rsid w:val="007A1465"/>
    <w:rsid w:val="007A20DE"/>
    <w:rsid w:val="007A7DE7"/>
    <w:rsid w:val="007B2052"/>
    <w:rsid w:val="007B3026"/>
    <w:rsid w:val="007B3622"/>
    <w:rsid w:val="007B3B63"/>
    <w:rsid w:val="007B4E81"/>
    <w:rsid w:val="007B5143"/>
    <w:rsid w:val="007B63AC"/>
    <w:rsid w:val="007C0587"/>
    <w:rsid w:val="007C2027"/>
    <w:rsid w:val="007C3D74"/>
    <w:rsid w:val="007C542B"/>
    <w:rsid w:val="007C5BDD"/>
    <w:rsid w:val="007C66EB"/>
    <w:rsid w:val="007D0791"/>
    <w:rsid w:val="007D6496"/>
    <w:rsid w:val="007E0F64"/>
    <w:rsid w:val="007E20FD"/>
    <w:rsid w:val="007E22F6"/>
    <w:rsid w:val="007E5097"/>
    <w:rsid w:val="007E6EC1"/>
    <w:rsid w:val="007E6F68"/>
    <w:rsid w:val="007F032C"/>
    <w:rsid w:val="007F086F"/>
    <w:rsid w:val="007F0896"/>
    <w:rsid w:val="007F6877"/>
    <w:rsid w:val="00804473"/>
    <w:rsid w:val="008059FA"/>
    <w:rsid w:val="00811526"/>
    <w:rsid w:val="008138B7"/>
    <w:rsid w:val="0081578E"/>
    <w:rsid w:val="0081587F"/>
    <w:rsid w:val="00816A37"/>
    <w:rsid w:val="00817950"/>
    <w:rsid w:val="00825CC7"/>
    <w:rsid w:val="008263D6"/>
    <w:rsid w:val="00826E9E"/>
    <w:rsid w:val="00836354"/>
    <w:rsid w:val="00840C1A"/>
    <w:rsid w:val="00844286"/>
    <w:rsid w:val="00845BF8"/>
    <w:rsid w:val="00846719"/>
    <w:rsid w:val="008476EF"/>
    <w:rsid w:val="0085143A"/>
    <w:rsid w:val="00854E28"/>
    <w:rsid w:val="00856591"/>
    <w:rsid w:val="008567B9"/>
    <w:rsid w:val="008600C9"/>
    <w:rsid w:val="00860431"/>
    <w:rsid w:val="00864055"/>
    <w:rsid w:val="008679B6"/>
    <w:rsid w:val="0087116C"/>
    <w:rsid w:val="00876945"/>
    <w:rsid w:val="0088062A"/>
    <w:rsid w:val="0088177E"/>
    <w:rsid w:val="00882861"/>
    <w:rsid w:val="008858F6"/>
    <w:rsid w:val="00887146"/>
    <w:rsid w:val="00887885"/>
    <w:rsid w:val="00887F8F"/>
    <w:rsid w:val="008905E1"/>
    <w:rsid w:val="00891DE0"/>
    <w:rsid w:val="00893447"/>
    <w:rsid w:val="008A3E8B"/>
    <w:rsid w:val="008A47BA"/>
    <w:rsid w:val="008A5791"/>
    <w:rsid w:val="008A6485"/>
    <w:rsid w:val="008A6FA2"/>
    <w:rsid w:val="008A721D"/>
    <w:rsid w:val="008A7462"/>
    <w:rsid w:val="008B0CC3"/>
    <w:rsid w:val="008B3C36"/>
    <w:rsid w:val="008B7A8C"/>
    <w:rsid w:val="008C01AC"/>
    <w:rsid w:val="008C22FD"/>
    <w:rsid w:val="008C3851"/>
    <w:rsid w:val="008C4485"/>
    <w:rsid w:val="008D185A"/>
    <w:rsid w:val="008D4625"/>
    <w:rsid w:val="008D4FDB"/>
    <w:rsid w:val="008D53D1"/>
    <w:rsid w:val="008D60F4"/>
    <w:rsid w:val="008D678C"/>
    <w:rsid w:val="008E1490"/>
    <w:rsid w:val="008E2EB2"/>
    <w:rsid w:val="008E528D"/>
    <w:rsid w:val="008E67ED"/>
    <w:rsid w:val="008F106B"/>
    <w:rsid w:val="008F4819"/>
    <w:rsid w:val="008F50C6"/>
    <w:rsid w:val="008F51A0"/>
    <w:rsid w:val="008F5F3A"/>
    <w:rsid w:val="008F61BE"/>
    <w:rsid w:val="008F69AE"/>
    <w:rsid w:val="00900343"/>
    <w:rsid w:val="00903347"/>
    <w:rsid w:val="009039F9"/>
    <w:rsid w:val="00906591"/>
    <w:rsid w:val="0090740F"/>
    <w:rsid w:val="00907D59"/>
    <w:rsid w:val="0093175A"/>
    <w:rsid w:val="00933590"/>
    <w:rsid w:val="00936663"/>
    <w:rsid w:val="00936A32"/>
    <w:rsid w:val="00940D85"/>
    <w:rsid w:val="0094190B"/>
    <w:rsid w:val="00943076"/>
    <w:rsid w:val="0094504C"/>
    <w:rsid w:val="00945EE0"/>
    <w:rsid w:val="009502C7"/>
    <w:rsid w:val="00951B53"/>
    <w:rsid w:val="009539EE"/>
    <w:rsid w:val="00955230"/>
    <w:rsid w:val="00955C5E"/>
    <w:rsid w:val="009579F8"/>
    <w:rsid w:val="009609BA"/>
    <w:rsid w:val="00961D1D"/>
    <w:rsid w:val="0096314C"/>
    <w:rsid w:val="00965A80"/>
    <w:rsid w:val="0096704B"/>
    <w:rsid w:val="00967C47"/>
    <w:rsid w:val="0097217E"/>
    <w:rsid w:val="00972929"/>
    <w:rsid w:val="009730CC"/>
    <w:rsid w:val="0097388D"/>
    <w:rsid w:val="0097733F"/>
    <w:rsid w:val="00983336"/>
    <w:rsid w:val="00983AFB"/>
    <w:rsid w:val="00984E61"/>
    <w:rsid w:val="00995B4E"/>
    <w:rsid w:val="00995FA7"/>
    <w:rsid w:val="009A3D1E"/>
    <w:rsid w:val="009A799F"/>
    <w:rsid w:val="009B080E"/>
    <w:rsid w:val="009B3F74"/>
    <w:rsid w:val="009C17B6"/>
    <w:rsid w:val="009C5938"/>
    <w:rsid w:val="009C6859"/>
    <w:rsid w:val="009D171E"/>
    <w:rsid w:val="009D19E2"/>
    <w:rsid w:val="009D3B31"/>
    <w:rsid w:val="009D4305"/>
    <w:rsid w:val="009D574D"/>
    <w:rsid w:val="009D5F64"/>
    <w:rsid w:val="009E03E6"/>
    <w:rsid w:val="009E1261"/>
    <w:rsid w:val="009E1701"/>
    <w:rsid w:val="009E3365"/>
    <w:rsid w:val="009E3517"/>
    <w:rsid w:val="009E3898"/>
    <w:rsid w:val="009E4227"/>
    <w:rsid w:val="009E4C6A"/>
    <w:rsid w:val="009E698C"/>
    <w:rsid w:val="009F0EBD"/>
    <w:rsid w:val="009F102C"/>
    <w:rsid w:val="009F1126"/>
    <w:rsid w:val="009F4015"/>
    <w:rsid w:val="009F6249"/>
    <w:rsid w:val="009F64B4"/>
    <w:rsid w:val="009F7A84"/>
    <w:rsid w:val="00A0029D"/>
    <w:rsid w:val="00A00DEE"/>
    <w:rsid w:val="00A03D1E"/>
    <w:rsid w:val="00A14D30"/>
    <w:rsid w:val="00A165F1"/>
    <w:rsid w:val="00A16C17"/>
    <w:rsid w:val="00A2004B"/>
    <w:rsid w:val="00A21F0B"/>
    <w:rsid w:val="00A24A46"/>
    <w:rsid w:val="00A2633B"/>
    <w:rsid w:val="00A27683"/>
    <w:rsid w:val="00A30EDA"/>
    <w:rsid w:val="00A32831"/>
    <w:rsid w:val="00A33694"/>
    <w:rsid w:val="00A3380C"/>
    <w:rsid w:val="00A34073"/>
    <w:rsid w:val="00A35D9B"/>
    <w:rsid w:val="00A374D8"/>
    <w:rsid w:val="00A43450"/>
    <w:rsid w:val="00A458BB"/>
    <w:rsid w:val="00A526B7"/>
    <w:rsid w:val="00A53A05"/>
    <w:rsid w:val="00A54F80"/>
    <w:rsid w:val="00A56A33"/>
    <w:rsid w:val="00A663E8"/>
    <w:rsid w:val="00A7016D"/>
    <w:rsid w:val="00A7491F"/>
    <w:rsid w:val="00A760E7"/>
    <w:rsid w:val="00A777A3"/>
    <w:rsid w:val="00A80BC9"/>
    <w:rsid w:val="00A80FFA"/>
    <w:rsid w:val="00A82B03"/>
    <w:rsid w:val="00A8303B"/>
    <w:rsid w:val="00A848D2"/>
    <w:rsid w:val="00A91F4E"/>
    <w:rsid w:val="00A9254C"/>
    <w:rsid w:val="00A95B95"/>
    <w:rsid w:val="00AA01AE"/>
    <w:rsid w:val="00AA21DA"/>
    <w:rsid w:val="00AA2332"/>
    <w:rsid w:val="00AA3627"/>
    <w:rsid w:val="00AB1F24"/>
    <w:rsid w:val="00AB2FA5"/>
    <w:rsid w:val="00AB39B2"/>
    <w:rsid w:val="00AB5818"/>
    <w:rsid w:val="00AC1406"/>
    <w:rsid w:val="00AC7BD6"/>
    <w:rsid w:val="00AD0471"/>
    <w:rsid w:val="00AD35E9"/>
    <w:rsid w:val="00AD5E0C"/>
    <w:rsid w:val="00AD6A4D"/>
    <w:rsid w:val="00AD7882"/>
    <w:rsid w:val="00AE05DC"/>
    <w:rsid w:val="00AE70A1"/>
    <w:rsid w:val="00AE7843"/>
    <w:rsid w:val="00AF39AB"/>
    <w:rsid w:val="00AF4618"/>
    <w:rsid w:val="00AF7586"/>
    <w:rsid w:val="00B0041E"/>
    <w:rsid w:val="00B011B5"/>
    <w:rsid w:val="00B06D04"/>
    <w:rsid w:val="00B12A79"/>
    <w:rsid w:val="00B205F8"/>
    <w:rsid w:val="00B23EAC"/>
    <w:rsid w:val="00B256D5"/>
    <w:rsid w:val="00B259DA"/>
    <w:rsid w:val="00B26027"/>
    <w:rsid w:val="00B27213"/>
    <w:rsid w:val="00B31CC3"/>
    <w:rsid w:val="00B34255"/>
    <w:rsid w:val="00B37FCF"/>
    <w:rsid w:val="00B41820"/>
    <w:rsid w:val="00B44A60"/>
    <w:rsid w:val="00B454AE"/>
    <w:rsid w:val="00B45924"/>
    <w:rsid w:val="00B47A26"/>
    <w:rsid w:val="00B504B8"/>
    <w:rsid w:val="00B5167C"/>
    <w:rsid w:val="00B516EF"/>
    <w:rsid w:val="00B549B0"/>
    <w:rsid w:val="00B552F1"/>
    <w:rsid w:val="00B56D6F"/>
    <w:rsid w:val="00B570D7"/>
    <w:rsid w:val="00B57821"/>
    <w:rsid w:val="00B63C84"/>
    <w:rsid w:val="00B65C7A"/>
    <w:rsid w:val="00B7069C"/>
    <w:rsid w:val="00B71C30"/>
    <w:rsid w:val="00B73E15"/>
    <w:rsid w:val="00B741D9"/>
    <w:rsid w:val="00B74A28"/>
    <w:rsid w:val="00B752A4"/>
    <w:rsid w:val="00B80045"/>
    <w:rsid w:val="00B8055B"/>
    <w:rsid w:val="00B81F6E"/>
    <w:rsid w:val="00B81FCA"/>
    <w:rsid w:val="00B832F5"/>
    <w:rsid w:val="00B849E3"/>
    <w:rsid w:val="00B8761B"/>
    <w:rsid w:val="00B905E1"/>
    <w:rsid w:val="00B92245"/>
    <w:rsid w:val="00B93B47"/>
    <w:rsid w:val="00B9428D"/>
    <w:rsid w:val="00BA0609"/>
    <w:rsid w:val="00BA0BF5"/>
    <w:rsid w:val="00BA1788"/>
    <w:rsid w:val="00BA4957"/>
    <w:rsid w:val="00BA5B67"/>
    <w:rsid w:val="00BB1483"/>
    <w:rsid w:val="00BB17ED"/>
    <w:rsid w:val="00BB30BF"/>
    <w:rsid w:val="00BB31E5"/>
    <w:rsid w:val="00BB7F0D"/>
    <w:rsid w:val="00BC152E"/>
    <w:rsid w:val="00BC4980"/>
    <w:rsid w:val="00BC4F90"/>
    <w:rsid w:val="00BC6338"/>
    <w:rsid w:val="00BD1810"/>
    <w:rsid w:val="00BD2C9A"/>
    <w:rsid w:val="00BD48CC"/>
    <w:rsid w:val="00BD636C"/>
    <w:rsid w:val="00BE2B2B"/>
    <w:rsid w:val="00BE36C1"/>
    <w:rsid w:val="00BE4268"/>
    <w:rsid w:val="00BE5E16"/>
    <w:rsid w:val="00BE6EC6"/>
    <w:rsid w:val="00BF1416"/>
    <w:rsid w:val="00BF216A"/>
    <w:rsid w:val="00BF28A2"/>
    <w:rsid w:val="00BF60C8"/>
    <w:rsid w:val="00BF60F5"/>
    <w:rsid w:val="00C0254A"/>
    <w:rsid w:val="00C04736"/>
    <w:rsid w:val="00C1067A"/>
    <w:rsid w:val="00C11709"/>
    <w:rsid w:val="00C11F84"/>
    <w:rsid w:val="00C1233A"/>
    <w:rsid w:val="00C12645"/>
    <w:rsid w:val="00C14DD6"/>
    <w:rsid w:val="00C217A2"/>
    <w:rsid w:val="00C26351"/>
    <w:rsid w:val="00C32138"/>
    <w:rsid w:val="00C355C3"/>
    <w:rsid w:val="00C37039"/>
    <w:rsid w:val="00C40744"/>
    <w:rsid w:val="00C41E61"/>
    <w:rsid w:val="00C44D80"/>
    <w:rsid w:val="00C50C1D"/>
    <w:rsid w:val="00C5190B"/>
    <w:rsid w:val="00C56034"/>
    <w:rsid w:val="00C565FD"/>
    <w:rsid w:val="00C56924"/>
    <w:rsid w:val="00C62AD8"/>
    <w:rsid w:val="00C62F65"/>
    <w:rsid w:val="00C64CF6"/>
    <w:rsid w:val="00C64E59"/>
    <w:rsid w:val="00C653AA"/>
    <w:rsid w:val="00C72105"/>
    <w:rsid w:val="00C7278F"/>
    <w:rsid w:val="00C81EA0"/>
    <w:rsid w:val="00C83DF6"/>
    <w:rsid w:val="00C90991"/>
    <w:rsid w:val="00C93E5A"/>
    <w:rsid w:val="00C94580"/>
    <w:rsid w:val="00C95FBA"/>
    <w:rsid w:val="00C961AA"/>
    <w:rsid w:val="00C97565"/>
    <w:rsid w:val="00CA2B5A"/>
    <w:rsid w:val="00CA31F2"/>
    <w:rsid w:val="00CA5EEA"/>
    <w:rsid w:val="00CA651B"/>
    <w:rsid w:val="00CA7ADE"/>
    <w:rsid w:val="00CB012B"/>
    <w:rsid w:val="00CB079F"/>
    <w:rsid w:val="00CB157F"/>
    <w:rsid w:val="00CB55FE"/>
    <w:rsid w:val="00CB5991"/>
    <w:rsid w:val="00CB7BA8"/>
    <w:rsid w:val="00CC01BD"/>
    <w:rsid w:val="00CC3F6D"/>
    <w:rsid w:val="00CC6949"/>
    <w:rsid w:val="00CC7531"/>
    <w:rsid w:val="00CD756B"/>
    <w:rsid w:val="00CE13CE"/>
    <w:rsid w:val="00CE1DEA"/>
    <w:rsid w:val="00CE279E"/>
    <w:rsid w:val="00CE31C4"/>
    <w:rsid w:val="00CE57E1"/>
    <w:rsid w:val="00CE7122"/>
    <w:rsid w:val="00CF53FC"/>
    <w:rsid w:val="00CF7A40"/>
    <w:rsid w:val="00D0019D"/>
    <w:rsid w:val="00D04B90"/>
    <w:rsid w:val="00D05E80"/>
    <w:rsid w:val="00D06D52"/>
    <w:rsid w:val="00D074C3"/>
    <w:rsid w:val="00D201B8"/>
    <w:rsid w:val="00D21089"/>
    <w:rsid w:val="00D221B2"/>
    <w:rsid w:val="00D23581"/>
    <w:rsid w:val="00D23AC5"/>
    <w:rsid w:val="00D26762"/>
    <w:rsid w:val="00D26FB1"/>
    <w:rsid w:val="00D27939"/>
    <w:rsid w:val="00D364CD"/>
    <w:rsid w:val="00D36FDF"/>
    <w:rsid w:val="00D4158E"/>
    <w:rsid w:val="00D42965"/>
    <w:rsid w:val="00D44BC6"/>
    <w:rsid w:val="00D45945"/>
    <w:rsid w:val="00D45988"/>
    <w:rsid w:val="00D506DA"/>
    <w:rsid w:val="00D521CE"/>
    <w:rsid w:val="00D52CAF"/>
    <w:rsid w:val="00D5488B"/>
    <w:rsid w:val="00D54CD3"/>
    <w:rsid w:val="00D55F4E"/>
    <w:rsid w:val="00D6423D"/>
    <w:rsid w:val="00D669A3"/>
    <w:rsid w:val="00D734E2"/>
    <w:rsid w:val="00D73B28"/>
    <w:rsid w:val="00D73E2D"/>
    <w:rsid w:val="00D7434A"/>
    <w:rsid w:val="00D767BB"/>
    <w:rsid w:val="00D81549"/>
    <w:rsid w:val="00D82958"/>
    <w:rsid w:val="00D82EDE"/>
    <w:rsid w:val="00D83EDE"/>
    <w:rsid w:val="00D84093"/>
    <w:rsid w:val="00D8554A"/>
    <w:rsid w:val="00D85E15"/>
    <w:rsid w:val="00DA028E"/>
    <w:rsid w:val="00DA0F7F"/>
    <w:rsid w:val="00DA132B"/>
    <w:rsid w:val="00DA26B0"/>
    <w:rsid w:val="00DA452C"/>
    <w:rsid w:val="00DA55BD"/>
    <w:rsid w:val="00DA5EF8"/>
    <w:rsid w:val="00DA607D"/>
    <w:rsid w:val="00DA6D83"/>
    <w:rsid w:val="00DB30D9"/>
    <w:rsid w:val="00DB5644"/>
    <w:rsid w:val="00DB7389"/>
    <w:rsid w:val="00DC04FB"/>
    <w:rsid w:val="00DC0552"/>
    <w:rsid w:val="00DC1ED3"/>
    <w:rsid w:val="00DC2CB5"/>
    <w:rsid w:val="00DC3664"/>
    <w:rsid w:val="00DC5212"/>
    <w:rsid w:val="00DC7DB7"/>
    <w:rsid w:val="00DD0A68"/>
    <w:rsid w:val="00DD0A8D"/>
    <w:rsid w:val="00DD2748"/>
    <w:rsid w:val="00DD27FB"/>
    <w:rsid w:val="00DD351B"/>
    <w:rsid w:val="00DD70B3"/>
    <w:rsid w:val="00DD728C"/>
    <w:rsid w:val="00DE0794"/>
    <w:rsid w:val="00DE453D"/>
    <w:rsid w:val="00DE7C2B"/>
    <w:rsid w:val="00DF0364"/>
    <w:rsid w:val="00DF03EB"/>
    <w:rsid w:val="00DF30CD"/>
    <w:rsid w:val="00DF346A"/>
    <w:rsid w:val="00DF3BBE"/>
    <w:rsid w:val="00DF467E"/>
    <w:rsid w:val="00E06D65"/>
    <w:rsid w:val="00E13196"/>
    <w:rsid w:val="00E1503C"/>
    <w:rsid w:val="00E15F0E"/>
    <w:rsid w:val="00E17CB5"/>
    <w:rsid w:val="00E202CB"/>
    <w:rsid w:val="00E20AF2"/>
    <w:rsid w:val="00E211FA"/>
    <w:rsid w:val="00E26C43"/>
    <w:rsid w:val="00E30E6E"/>
    <w:rsid w:val="00E319EE"/>
    <w:rsid w:val="00E33401"/>
    <w:rsid w:val="00E33CA8"/>
    <w:rsid w:val="00E34D7E"/>
    <w:rsid w:val="00E353F4"/>
    <w:rsid w:val="00E35A94"/>
    <w:rsid w:val="00E3606D"/>
    <w:rsid w:val="00E37411"/>
    <w:rsid w:val="00E377EC"/>
    <w:rsid w:val="00E40152"/>
    <w:rsid w:val="00E42C57"/>
    <w:rsid w:val="00E43953"/>
    <w:rsid w:val="00E474CB"/>
    <w:rsid w:val="00E51F66"/>
    <w:rsid w:val="00E5210D"/>
    <w:rsid w:val="00E54865"/>
    <w:rsid w:val="00E57A5D"/>
    <w:rsid w:val="00E57DD9"/>
    <w:rsid w:val="00E57FA9"/>
    <w:rsid w:val="00E60541"/>
    <w:rsid w:val="00E61505"/>
    <w:rsid w:val="00E61A1D"/>
    <w:rsid w:val="00E6337C"/>
    <w:rsid w:val="00E63BC4"/>
    <w:rsid w:val="00E63C62"/>
    <w:rsid w:val="00E63C96"/>
    <w:rsid w:val="00E655F6"/>
    <w:rsid w:val="00E66FAE"/>
    <w:rsid w:val="00E675F2"/>
    <w:rsid w:val="00E7030B"/>
    <w:rsid w:val="00E70450"/>
    <w:rsid w:val="00E70867"/>
    <w:rsid w:val="00E73B54"/>
    <w:rsid w:val="00E74387"/>
    <w:rsid w:val="00E751D3"/>
    <w:rsid w:val="00E76F43"/>
    <w:rsid w:val="00E772A6"/>
    <w:rsid w:val="00E778B7"/>
    <w:rsid w:val="00E77BBE"/>
    <w:rsid w:val="00E8115A"/>
    <w:rsid w:val="00E82CA7"/>
    <w:rsid w:val="00E8387A"/>
    <w:rsid w:val="00E838A0"/>
    <w:rsid w:val="00E87EE1"/>
    <w:rsid w:val="00E900A8"/>
    <w:rsid w:val="00E916B6"/>
    <w:rsid w:val="00E91701"/>
    <w:rsid w:val="00E940D0"/>
    <w:rsid w:val="00E97F21"/>
    <w:rsid w:val="00EA19B0"/>
    <w:rsid w:val="00EA33DE"/>
    <w:rsid w:val="00EA4C28"/>
    <w:rsid w:val="00EA57EA"/>
    <w:rsid w:val="00EA5C91"/>
    <w:rsid w:val="00EA6AF3"/>
    <w:rsid w:val="00EA7768"/>
    <w:rsid w:val="00EA7E44"/>
    <w:rsid w:val="00EA7F8F"/>
    <w:rsid w:val="00EB1A46"/>
    <w:rsid w:val="00EB5E88"/>
    <w:rsid w:val="00EB6726"/>
    <w:rsid w:val="00EB7720"/>
    <w:rsid w:val="00EC0839"/>
    <w:rsid w:val="00EC1063"/>
    <w:rsid w:val="00EC26AB"/>
    <w:rsid w:val="00EC4BEF"/>
    <w:rsid w:val="00ED1673"/>
    <w:rsid w:val="00ED527C"/>
    <w:rsid w:val="00ED667C"/>
    <w:rsid w:val="00ED71F6"/>
    <w:rsid w:val="00EE173A"/>
    <w:rsid w:val="00EE17E1"/>
    <w:rsid w:val="00EE1F11"/>
    <w:rsid w:val="00EE6C6E"/>
    <w:rsid w:val="00EF05C5"/>
    <w:rsid w:val="00EF19AE"/>
    <w:rsid w:val="00EF6408"/>
    <w:rsid w:val="00EF7863"/>
    <w:rsid w:val="00F000D1"/>
    <w:rsid w:val="00F03D33"/>
    <w:rsid w:val="00F04BDE"/>
    <w:rsid w:val="00F141DC"/>
    <w:rsid w:val="00F2079F"/>
    <w:rsid w:val="00F21D81"/>
    <w:rsid w:val="00F2249A"/>
    <w:rsid w:val="00F241A1"/>
    <w:rsid w:val="00F2738A"/>
    <w:rsid w:val="00F32710"/>
    <w:rsid w:val="00F3354B"/>
    <w:rsid w:val="00F35BF6"/>
    <w:rsid w:val="00F40BE3"/>
    <w:rsid w:val="00F418E5"/>
    <w:rsid w:val="00F42C8B"/>
    <w:rsid w:val="00F42D66"/>
    <w:rsid w:val="00F42E71"/>
    <w:rsid w:val="00F44818"/>
    <w:rsid w:val="00F45ED5"/>
    <w:rsid w:val="00F517FF"/>
    <w:rsid w:val="00F5252A"/>
    <w:rsid w:val="00F55F9F"/>
    <w:rsid w:val="00F561DF"/>
    <w:rsid w:val="00F566DA"/>
    <w:rsid w:val="00F63228"/>
    <w:rsid w:val="00F66809"/>
    <w:rsid w:val="00F66861"/>
    <w:rsid w:val="00F66E62"/>
    <w:rsid w:val="00F703B8"/>
    <w:rsid w:val="00F72582"/>
    <w:rsid w:val="00F7470A"/>
    <w:rsid w:val="00F774E4"/>
    <w:rsid w:val="00F804DE"/>
    <w:rsid w:val="00F82DFD"/>
    <w:rsid w:val="00F93EFB"/>
    <w:rsid w:val="00F95D9F"/>
    <w:rsid w:val="00FA61B5"/>
    <w:rsid w:val="00FA6E3B"/>
    <w:rsid w:val="00FB04BF"/>
    <w:rsid w:val="00FB148B"/>
    <w:rsid w:val="00FB29BD"/>
    <w:rsid w:val="00FB4755"/>
    <w:rsid w:val="00FB48DB"/>
    <w:rsid w:val="00FB4BC8"/>
    <w:rsid w:val="00FB4F57"/>
    <w:rsid w:val="00FB6827"/>
    <w:rsid w:val="00FC0536"/>
    <w:rsid w:val="00FC0A04"/>
    <w:rsid w:val="00FC0F11"/>
    <w:rsid w:val="00FC57AD"/>
    <w:rsid w:val="00FC58DD"/>
    <w:rsid w:val="00FC5963"/>
    <w:rsid w:val="00FC5BFA"/>
    <w:rsid w:val="00FD55F2"/>
    <w:rsid w:val="00FE0A30"/>
    <w:rsid w:val="00FE0A7E"/>
    <w:rsid w:val="00FE1B76"/>
    <w:rsid w:val="00FE58F3"/>
    <w:rsid w:val="00FE633C"/>
    <w:rsid w:val="00FF006C"/>
    <w:rsid w:val="00FF11A7"/>
    <w:rsid w:val="00FF1CEE"/>
    <w:rsid w:val="00FF1D2E"/>
    <w:rsid w:val="00FF2CD4"/>
    <w:rsid w:val="00FF3A72"/>
    <w:rsid w:val="00FF4C6D"/>
    <w:rsid w:val="00FF5062"/>
    <w:rsid w:val="00FF5464"/>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5B93"/>
  <w15:chartTrackingRefBased/>
  <w15:docId w15:val="{8D044344-A6F8-4AC9-A49D-685937D2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9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F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0C1D"/>
    <w:pPr>
      <w:spacing w:after="0" w:line="240" w:lineRule="auto"/>
    </w:pPr>
  </w:style>
  <w:style w:type="paragraph" w:styleId="Header">
    <w:name w:val="header"/>
    <w:basedOn w:val="Normal"/>
    <w:link w:val="HeaderChar"/>
    <w:uiPriority w:val="99"/>
    <w:unhideWhenUsed/>
    <w:rsid w:val="00EA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F3"/>
  </w:style>
  <w:style w:type="paragraph" w:styleId="Footer">
    <w:name w:val="footer"/>
    <w:basedOn w:val="Normal"/>
    <w:link w:val="FooterChar"/>
    <w:uiPriority w:val="99"/>
    <w:unhideWhenUsed/>
    <w:rsid w:val="00EA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F3"/>
  </w:style>
  <w:style w:type="paragraph" w:styleId="ListParagraph">
    <w:name w:val="List Paragraph"/>
    <w:basedOn w:val="Normal"/>
    <w:uiPriority w:val="34"/>
    <w:qFormat/>
    <w:rsid w:val="00BC4980"/>
    <w:pPr>
      <w:ind w:left="720"/>
      <w:contextualSpacing/>
    </w:pPr>
  </w:style>
  <w:style w:type="character" w:styleId="CommentReference">
    <w:name w:val="annotation reference"/>
    <w:basedOn w:val="DefaultParagraphFont"/>
    <w:uiPriority w:val="99"/>
    <w:semiHidden/>
    <w:unhideWhenUsed/>
    <w:rsid w:val="00D0019D"/>
    <w:rPr>
      <w:sz w:val="16"/>
      <w:szCs w:val="16"/>
    </w:rPr>
  </w:style>
  <w:style w:type="paragraph" w:styleId="CommentText">
    <w:name w:val="annotation text"/>
    <w:basedOn w:val="Normal"/>
    <w:link w:val="CommentTextChar"/>
    <w:uiPriority w:val="99"/>
    <w:semiHidden/>
    <w:unhideWhenUsed/>
    <w:rsid w:val="00D0019D"/>
    <w:pPr>
      <w:spacing w:line="240" w:lineRule="auto"/>
    </w:pPr>
    <w:rPr>
      <w:sz w:val="20"/>
      <w:szCs w:val="20"/>
    </w:rPr>
  </w:style>
  <w:style w:type="character" w:customStyle="1" w:styleId="CommentTextChar">
    <w:name w:val="Comment Text Char"/>
    <w:basedOn w:val="DefaultParagraphFont"/>
    <w:link w:val="CommentText"/>
    <w:uiPriority w:val="99"/>
    <w:semiHidden/>
    <w:rsid w:val="00D0019D"/>
    <w:rPr>
      <w:sz w:val="20"/>
      <w:szCs w:val="20"/>
    </w:rPr>
  </w:style>
  <w:style w:type="paragraph" w:styleId="CommentSubject">
    <w:name w:val="annotation subject"/>
    <w:basedOn w:val="CommentText"/>
    <w:next w:val="CommentText"/>
    <w:link w:val="CommentSubjectChar"/>
    <w:uiPriority w:val="99"/>
    <w:semiHidden/>
    <w:unhideWhenUsed/>
    <w:rsid w:val="00D0019D"/>
    <w:rPr>
      <w:b/>
      <w:bCs/>
    </w:rPr>
  </w:style>
  <w:style w:type="character" w:customStyle="1" w:styleId="CommentSubjectChar">
    <w:name w:val="Comment Subject Char"/>
    <w:basedOn w:val="CommentTextChar"/>
    <w:link w:val="CommentSubject"/>
    <w:uiPriority w:val="99"/>
    <w:semiHidden/>
    <w:rsid w:val="00D0019D"/>
    <w:rPr>
      <w:b/>
      <w:bCs/>
      <w:sz w:val="20"/>
      <w:szCs w:val="20"/>
    </w:rPr>
  </w:style>
  <w:style w:type="paragraph" w:styleId="BalloonText">
    <w:name w:val="Balloon Text"/>
    <w:basedOn w:val="Normal"/>
    <w:link w:val="BalloonTextChar"/>
    <w:uiPriority w:val="99"/>
    <w:semiHidden/>
    <w:unhideWhenUsed/>
    <w:rsid w:val="00D00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9D"/>
    <w:rPr>
      <w:rFonts w:ascii="Segoe UI" w:hAnsi="Segoe UI" w:cs="Segoe UI"/>
      <w:sz w:val="18"/>
      <w:szCs w:val="18"/>
    </w:rPr>
  </w:style>
  <w:style w:type="character" w:styleId="Hyperlink">
    <w:name w:val="Hyperlink"/>
    <w:basedOn w:val="DefaultParagraphFont"/>
    <w:uiPriority w:val="99"/>
    <w:unhideWhenUsed/>
    <w:rsid w:val="000C0287"/>
    <w:rPr>
      <w:color w:val="0563C1" w:themeColor="hyperlink"/>
      <w:u w:val="single"/>
    </w:rPr>
  </w:style>
  <w:style w:type="character" w:styleId="FollowedHyperlink">
    <w:name w:val="FollowedHyperlink"/>
    <w:basedOn w:val="DefaultParagraphFont"/>
    <w:uiPriority w:val="99"/>
    <w:semiHidden/>
    <w:unhideWhenUsed/>
    <w:rsid w:val="0002114C"/>
    <w:rPr>
      <w:color w:val="954F72" w:themeColor="followedHyperlink"/>
      <w:u w:val="single"/>
    </w:rPr>
  </w:style>
  <w:style w:type="character" w:customStyle="1" w:styleId="NoSpacingChar">
    <w:name w:val="No Spacing Char"/>
    <w:basedOn w:val="DefaultParagraphFont"/>
    <w:link w:val="NoSpacing"/>
    <w:uiPriority w:val="1"/>
    <w:rsid w:val="00125B72"/>
  </w:style>
  <w:style w:type="table" w:styleId="MediumGrid1-Accent5">
    <w:name w:val="Medium Grid 1 Accent 5"/>
    <w:basedOn w:val="TableNormal"/>
    <w:uiPriority w:val="67"/>
    <w:rsid w:val="00125B72"/>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PlainTable1">
    <w:name w:val="Plain Table 1"/>
    <w:basedOn w:val="TableNormal"/>
    <w:uiPriority w:val="41"/>
    <w:rsid w:val="00B37F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dlightrobber.com/red/links_pdf/north-carolina/Lisa-Moon-Deposition-with-Exhibits-2012-10-09.pdf" TargetMode="External"/><Relationship Id="rId21" Type="http://schemas.openxmlformats.org/officeDocument/2006/relationships/hyperlink" Target="http://youtu.be/mGRP0_PLpFU" TargetMode="External"/><Relationship Id="rId42" Type="http://schemas.openxmlformats.org/officeDocument/2006/relationships/hyperlink" Target="http://redlightrobber.com/red/links_pdf/NCSITE-Task-Force-Records-for-NCDOT-Change-Clearance-Intervals.pdf" TargetMode="External"/><Relationship Id="rId47" Type="http://schemas.openxmlformats.org/officeDocument/2006/relationships/hyperlink" Target="http://lectureonline.cl.msu.edu/~mmp/labs/error/e2.htm" TargetMode="External"/><Relationship Id="rId63" Type="http://schemas.openxmlformats.org/officeDocument/2006/relationships/hyperlink" Target="http://redlightrobber.com/red/links_pdf/MUTCD-2009-Rev-2-2012.pdf" TargetMode="External"/><Relationship Id="rId68" Type="http://schemas.openxmlformats.org/officeDocument/2006/relationships/hyperlink" Target="http://redlightrobber.com/red/links_pdf/north-carolina/John-Sandor-Omission-to-Secure-Payment-Fraud-Red-Light-Camera-Raleigh.pdf" TargetMode="External"/><Relationship Id="rId84" Type="http://schemas.openxmlformats.org/officeDocument/2006/relationships/hyperlink" Target="http://redlightrobber.com/red/yellow-time-table/yellow-time-table.htm" TargetMode="External"/><Relationship Id="rId89" Type="http://schemas.openxmlformats.org/officeDocument/2006/relationships/hyperlink" Target="http://redlightrobber.com/red/links_pdf/The-Problem-of-the-Amber-Signal-Light-in-Traffic-Flow.pdf" TargetMode="External"/><Relationship Id="rId16" Type="http://schemas.openxmlformats.org/officeDocument/2006/relationships/hyperlink" Target="http://redlightrobber.com/red/links_pdf/The-Dilemma-with-Dilemma-Zones.pdf" TargetMode="External"/><Relationship Id="rId11" Type="http://schemas.openxmlformats.org/officeDocument/2006/relationships/hyperlink" Target="http://redlightrobber.com/red/links_pdf/Transportation-And-Traffic-Engineering-Handbook-1982.pdf" TargetMode="External"/><Relationship Id="rId32" Type="http://schemas.openxmlformats.org/officeDocument/2006/relationships/image" Target="media/image2.PNG"/><Relationship Id="rId37" Type="http://schemas.openxmlformats.org/officeDocument/2006/relationships/hyperlink" Target="http://redlightrobber.com/red/links_pdf/Yellow-Change-Interval-Dos-and-Donts-Alexei-Maradudin.pdf" TargetMode="External"/><Relationship Id="rId53" Type="http://schemas.openxmlformats.org/officeDocument/2006/relationships/hyperlink" Target="http://redlightrobber.com/red/links_pdf/Dilemma-Zone-Driver-Behavior-as-a-Function-of-Vehicle-Type-Time-of-Day-and-Platooning.pdf" TargetMode="External"/><Relationship Id="rId58" Type="http://schemas.openxmlformats.org/officeDocument/2006/relationships/hyperlink" Target="https://youtu.be/SGI-fez2OAQ" TargetMode="External"/><Relationship Id="rId74" Type="http://schemas.openxmlformats.org/officeDocument/2006/relationships/hyperlink" Target="http://redlightrobber.com/red/links_pdf/NCSITE-Task-Force-Records-for-NCDOT-Change-Clearance-Intervals.pdf" TargetMode="External"/><Relationship Id="rId79" Type="http://schemas.openxmlformats.org/officeDocument/2006/relationships/hyperlink" Target="http://redlightrobber.com/red/links_pdf/Yellow-Light-Duration-Derivation.pdf" TargetMode="External"/><Relationship Id="rId5" Type="http://schemas.openxmlformats.org/officeDocument/2006/relationships/footnotes" Target="footnotes.xml"/><Relationship Id="rId90" Type="http://schemas.openxmlformats.org/officeDocument/2006/relationships/hyperlink" Target="http://redlightrobber.com/red/links_pdf/NCDOT-Yellow-Change-Interval-Spec-Sheet.jpg" TargetMode="External"/><Relationship Id="rId95" Type="http://schemas.openxmlformats.org/officeDocument/2006/relationships/hyperlink" Target="http://redlightrobber.com/red/links_pdf/north-carolina/Wilmington-Traffic-Signal-Plans-2013-12.zip" TargetMode="External"/><Relationship Id="rId22" Type="http://schemas.openxmlformats.org/officeDocument/2006/relationships/hyperlink" Target="http://www.aras360.com/" TargetMode="External"/><Relationship Id="rId27" Type="http://schemas.openxmlformats.org/officeDocument/2006/relationships/hyperlink" Target="http://redlightrobber.com/red/links_pdf/Isaac-Newton-Principia-English-1846.pdf" TargetMode="External"/><Relationship Id="rId43" Type="http://schemas.openxmlformats.org/officeDocument/2006/relationships/hyperlink" Target="http://redlightrobber.com/red/links_pdf/north-carolina/NCDOT-Response-To-ABC11-Maradudin.pdf" TargetMode="External"/><Relationship Id="rId48" Type="http://schemas.openxmlformats.org/officeDocument/2006/relationships/hyperlink" Target="http://redlightrobber.com/red/links_pdf/Uncertainty-in-the-Yellow-Change-Interval.pdf" TargetMode="External"/><Relationship Id="rId64" Type="http://schemas.openxmlformats.org/officeDocument/2006/relationships/hyperlink" Target="http://redlightrobber.com/red/links_pdf/Transportation-And-Traffic-Engineering-Handbook-1982.pdf" TargetMode="External"/><Relationship Id="rId69" Type="http://schemas.openxmlformats.org/officeDocument/2006/relationships/hyperlink" Target="http://redlightrobber.com/red/links_pdf/north-carolina/Joseph-Hummer-Deposition-with-Errata-2012-10-17.pdf" TargetMode="External"/><Relationship Id="rId80" Type="http://schemas.openxmlformats.org/officeDocument/2006/relationships/hyperlink" Target="http://redlightrobber.com/red/links_pdf/Yellow-Light-Duration-Derivation.pdf" TargetMode="External"/><Relationship Id="rId85" Type="http://schemas.openxmlformats.org/officeDocument/2006/relationships/hyperlink" Target="http://redlightrobber.com/red/links_pdf/Yellow-Light-Duration-Derivation.pdf" TargetMode="External"/><Relationship Id="rId3" Type="http://schemas.openxmlformats.org/officeDocument/2006/relationships/settings" Target="settings.xml"/><Relationship Id="rId12" Type="http://schemas.openxmlformats.org/officeDocument/2006/relationships/hyperlink" Target="http://redlightrobber.com/red/links_pdf/The-Problem-of-the-Amber-Signal-Light-in-Traffic-Flow.pdf" TargetMode="External"/><Relationship Id="rId17" Type="http://schemas.openxmlformats.org/officeDocument/2006/relationships/hyperlink" Target="http://redlightrobber.com/red/links_pdf/The-Dilemma-with-Dilemma-Zones.pdf" TargetMode="External"/><Relationship Id="rId25" Type="http://schemas.openxmlformats.org/officeDocument/2006/relationships/hyperlink" Target="http://redlightrobber.com/red/links_pdf/Short-Yellow.pdf" TargetMode="External"/><Relationship Id="rId33" Type="http://schemas.openxmlformats.org/officeDocument/2006/relationships/image" Target="media/image3.PNG"/><Relationship Id="rId38" Type="http://schemas.openxmlformats.org/officeDocument/2006/relationships/hyperlink" Target="http://redlightrobber.com/red/links_pdf/NCSITE-Task-Force-Records-for-NCDOT-Change-Clearance-Intervals.pdf" TargetMode="External"/><Relationship Id="rId46" Type="http://schemas.openxmlformats.org/officeDocument/2006/relationships/hyperlink" Target="http://redlightrobber.com/red/links_pdf/Red-Light-Camera-Before-After-Studies-Deceit.pdf" TargetMode="External"/><Relationship Id="rId59" Type="http://schemas.openxmlformats.org/officeDocument/2006/relationships/hyperlink" Target="http://redlightrobber.com/red/links_pdf/MUTCD-2009-Rev-2-2012.pdf" TargetMode="External"/><Relationship Id="rId67" Type="http://schemas.openxmlformats.org/officeDocument/2006/relationships/hyperlink" Target="http://redlightrobber.com/red/links_pdf/ITE-Determining-Vehicle-Signal-Change-Intervals-1989.pdf" TargetMode="External"/><Relationship Id="rId20" Type="http://schemas.openxmlformats.org/officeDocument/2006/relationships/hyperlink" Target="http://youtu.be/CyQQ_4RhzAE" TargetMode="External"/><Relationship Id="rId41" Type="http://schemas.openxmlformats.org/officeDocument/2006/relationships/hyperlink" Target="http://redlightrobber.com/red/links_pdf/signal-plans/raleigh/Intersection-Analysis-Peace-at-West.pdf" TargetMode="External"/><Relationship Id="rId54" Type="http://schemas.openxmlformats.org/officeDocument/2006/relationships/hyperlink" Target="http://redlightrobber.com/red/links_pdf/north-carolina/NC-Commerical-Drivers-License-Manual.pdf" TargetMode="External"/><Relationship Id="rId62" Type="http://schemas.openxmlformats.org/officeDocument/2006/relationships/hyperlink" Target="http://redlightrobber.com/red/links_pdf/MUTCD-2009-Rev-2-2012.pdf" TargetMode="External"/><Relationship Id="rId70" Type="http://schemas.openxmlformats.org/officeDocument/2006/relationships/hyperlink" Target="http://jrblaw.com/Bressler%20Law%20PLLC%20profile%20August%202011.pdf" TargetMode="External"/><Relationship Id="rId75" Type="http://schemas.openxmlformats.org/officeDocument/2006/relationships/hyperlink" Target="http://redlightrobber.com/red/links_pdf/north-carolina/NCHRP-Guidelines-for-Timing-nchrp_rpt_731.pdf" TargetMode="External"/><Relationship Id="rId83" Type="http://schemas.openxmlformats.org/officeDocument/2006/relationships/hyperlink" Target="http://redlightrobber.com/red/links_pdf/Uncertainty-in-the-Yellow-Change-Interval.pdf" TargetMode="External"/><Relationship Id="rId88" Type="http://schemas.openxmlformats.org/officeDocument/2006/relationships/hyperlink" Target="http://redlightrobber.com/red/links_pdf/Yellow-Change-Interval-Dos-and-Donts-Alexei-Maradudin.pdf" TargetMode="External"/><Relationship Id="rId91" Type="http://schemas.openxmlformats.org/officeDocument/2006/relationships/hyperlink" Target="http://redlightrobber.com/red/links_pdf/Application-of-the-ITE-Change-and-Clearance-Interval-Formulas-in-North-Carolina.pdf" TargetMode="External"/><Relationship Id="rId96" Type="http://schemas.openxmlformats.org/officeDocument/2006/relationships/hyperlink" Target="http://redlightrobber.com/red/links_pdf/RLCSignalPlan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dlightrobber.com/red/links_pdf/Traffic-Engineering-Handbook-2010-6th-Edition-Approach-Speed.pdf" TargetMode="External"/><Relationship Id="rId23" Type="http://schemas.openxmlformats.org/officeDocument/2006/relationships/hyperlink" Target="http://redlightrobber.com/red/links_pdf/north-carolina/NCDOT-Yellow-Change-Interval-Spec-Sheet-08-2012.pdf" TargetMode="External"/><Relationship Id="rId28" Type="http://schemas.openxmlformats.org/officeDocument/2006/relationships/hyperlink" Target="http://redlightrobber.com/red/links_pdf/north-carolina/Red-Light-Camera-Data-Cary-All-2013-10-17.zip" TargetMode="External"/><Relationship Id="rId36" Type="http://schemas.openxmlformats.org/officeDocument/2006/relationships/hyperlink" Target="hthttp://redlightrobber.com/red/links_pdf/north-carolina/Cary-Citations-By-Intersection.pdf" TargetMode="External"/><Relationship Id="rId49" Type="http://schemas.openxmlformats.org/officeDocument/2006/relationships/hyperlink" Target="http://redlightrobber.com/red/links_pdf/north-carolina/Cary-Citations-By-Intersection.pdf" TargetMode="External"/><Relationship Id="rId57" Type="http://schemas.openxmlformats.org/officeDocument/2006/relationships/hyperlink" Target="http://redlightrobber.com/red/links_pdf/AASHTO-Perception-Reaction-Times-2011.pdf" TargetMode="External"/><Relationship Id="rId10" Type="http://schemas.openxmlformats.org/officeDocument/2006/relationships/hyperlink" Target="http://redlightrobber.com/red/links_pdf/north-carolina/MUTCD-NC-2012.pdf" TargetMode="External"/><Relationship Id="rId31" Type="http://schemas.openxmlformats.org/officeDocument/2006/relationships/hyperlink" Target="http://redlightrobber.com/red/links_pdf/Freshman-Physics-Kinematic-Equations-of-Motion.pdf" TargetMode="External"/><Relationship Id="rId44" Type="http://schemas.openxmlformats.org/officeDocument/2006/relationships/hyperlink" Target="http://redlightrobber.com/red/links_pdf/north-carolina/Lisa-Moon-Deposition-with-Exhibits-2012-10-09.pdf" TargetMode="External"/><Relationship Id="rId52" Type="http://schemas.openxmlformats.org/officeDocument/2006/relationships/hyperlink" Target="http://redlightrobber.com/red/links_pdf/NCSITE-Task-Force-Records-for-NCDOT-Change-Clearance-Intervals.pdf" TargetMode="External"/><Relationship Id="rId60" Type="http://schemas.openxmlformats.org/officeDocument/2006/relationships/hyperlink" Target="http://redlightrobber.com/red/links_pdf/MUTCD-2009-Rev-2-2012-Yellow-Light-Requirements.pdf" TargetMode="External"/><Relationship Id="rId65" Type="http://schemas.openxmlformats.org/officeDocument/2006/relationships/hyperlink" Target="http://redlightrobber.com/red/links_pdf/NCDMV-Handbook-Beat-the-Light.pdf" TargetMode="External"/><Relationship Id="rId73" Type="http://schemas.openxmlformats.org/officeDocument/2006/relationships/hyperlink" Target="http://redlightrobber.com/red/links_pdf/Traffic-Engineering-Handbook-1965-3rd-Edition.pdf" TargetMode="External"/><Relationship Id="rId78" Type="http://schemas.openxmlformats.org/officeDocument/2006/relationships/hyperlink" Target="http://redlightrobber.com/red/links_pdf/north-carolina/Joseph-Hummer-Deposition-with-Errata-2012-10-17.pdf" TargetMode="External"/><Relationship Id="rId81" Type="http://schemas.openxmlformats.org/officeDocument/2006/relationships/hyperlink" Target="http://abc11.com/traffic/i-team-are-yellow-lights-too-short/46296/" TargetMode="External"/><Relationship Id="rId86" Type="http://schemas.openxmlformats.org/officeDocument/2006/relationships/hyperlink" Target="http://redlightrobber.com/red/links_pdf/Uncertainty-in-the-Yellow-Change-Interval.pdf" TargetMode="External"/><Relationship Id="rId94" Type="http://schemas.openxmlformats.org/officeDocument/2006/relationships/hyperlink" Target="http://redlightrobber.com/red/links_pdf/Raleigh-Traffic-Signal-Plans-2011-06-09.zip"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dlightrobber.com/red/links_pdf/NC-Session-Laws-Red-Light-Cameras.pdf" TargetMode="External"/><Relationship Id="rId13" Type="http://schemas.openxmlformats.org/officeDocument/2006/relationships/hyperlink" Target="http://youtu.be/heGjWQVcP9M" TargetMode="External"/><Relationship Id="rId18" Type="http://schemas.openxmlformats.org/officeDocument/2006/relationships/hyperlink" Target="http://youtu.be/83h_cvLlC1w" TargetMode="External"/><Relationship Id="rId39" Type="http://schemas.openxmlformats.org/officeDocument/2006/relationships/hyperlink" Target="http://redlightrobber.com/red/links_pdf/north-carolina/NCDOT-Response-To-ABC11-Maradudin.pdf" TargetMode="External"/><Relationship Id="rId34" Type="http://schemas.openxmlformats.org/officeDocument/2006/relationships/image" Target="media/image4.PNG"/><Relationship Id="rId50" Type="http://schemas.openxmlformats.org/officeDocument/2006/relationships/hyperlink" Target="http://redlightrobber.com/red/links_pdf/north-carolina/Greg-Fuller-Deposition-2012-10-15.pdf" TargetMode="External"/><Relationship Id="rId55" Type="http://schemas.openxmlformats.org/officeDocument/2006/relationships/hyperlink" Target="http://redlightrobber.com/red/links_pdf/Commercial-Truck-Deceleration-Rates-NCHRP-RPT-505.pdf" TargetMode="External"/><Relationship Id="rId76" Type="http://schemas.openxmlformats.org/officeDocument/2006/relationships/hyperlink" Target="http://redlightrobber.com/red/links_pdf/north-carolina/NCDOT-Response-To-ABC11-Maradudin.pdf" TargetMode="External"/><Relationship Id="rId97" Type="http://schemas.openxmlformats.org/officeDocument/2006/relationships/hyperlink" Target="http://redlightrobber.com/red/links_pdf/north-carolina/nc-complaint-list-of-engineers.html" TargetMode="External"/><Relationship Id="rId7" Type="http://schemas.openxmlformats.org/officeDocument/2006/relationships/hyperlink" Target="mailto:canute@redlightrobber.com" TargetMode="External"/><Relationship Id="rId71" Type="http://schemas.openxmlformats.org/officeDocument/2006/relationships/hyperlink" Target="http://en.wikipedia.org/wiki/William_Potts" TargetMode="External"/><Relationship Id="rId92" Type="http://schemas.openxmlformats.org/officeDocument/2006/relationships/hyperlink" Target="http://www.youtube.com/watch?v=h31jJ_DoCb0" TargetMode="External"/><Relationship Id="rId2" Type="http://schemas.openxmlformats.org/officeDocument/2006/relationships/styles" Target="styles.xml"/><Relationship Id="rId29" Type="http://schemas.openxmlformats.org/officeDocument/2006/relationships/hyperlink" Target="http://redlightrobber.com/red/links_pdf/RLCSignalPlans.pdf" TargetMode="External"/><Relationship Id="rId24" Type="http://schemas.openxmlformats.org/officeDocument/2006/relationships/hyperlink" Target="http://redlightrobber.com/red/yellow-time-table/yellow-time-table.htm" TargetMode="External"/><Relationship Id="rId40" Type="http://schemas.openxmlformats.org/officeDocument/2006/relationships/hyperlink" Target="http://redlightrobber.com/red/links_pdf/NCSITE-Task-Force-Records-for-NCDOT-Change-Clearance-Intervals.pdf" TargetMode="External"/><Relationship Id="rId45" Type="http://schemas.openxmlformats.org/officeDocument/2006/relationships/hyperlink" Target="http://redlightrobber.com/red/links_pdf/north-carolina/Lisa-Moon-Deposition-with-Exhibits-2012-10-09.pdf" TargetMode="External"/><Relationship Id="rId66" Type="http://schemas.openxmlformats.org/officeDocument/2006/relationships/hyperlink" Target="http://redlightrobber.com/red/links_pdf/Spencer-Speed-Limit-Mistake-at-Cary-Towne-Blvd.pdf" TargetMode="External"/><Relationship Id="rId87" Type="http://schemas.openxmlformats.org/officeDocument/2006/relationships/hyperlink" Target="http://redlightrobber.com/red/links_pdf/Determination-of-Left-Turn-Yellow-Change-and-Red-Clearance-Interval.pdf" TargetMode="External"/><Relationship Id="rId61" Type="http://schemas.openxmlformats.org/officeDocument/2006/relationships/hyperlink" Target="http://www.youtube.com/watch?v=JocjaCTbrTc" TargetMode="External"/><Relationship Id="rId82" Type="http://schemas.openxmlformats.org/officeDocument/2006/relationships/hyperlink" Target="http://redlightrobber.com/red/links_pdf/Yellow-Change-Interval-Dos-and-Donts-Alexei-Maradudin.pdf" TargetMode="External"/><Relationship Id="rId19" Type="http://schemas.openxmlformats.org/officeDocument/2006/relationships/image" Target="media/image1.png"/><Relationship Id="rId14" Type="http://schemas.openxmlformats.org/officeDocument/2006/relationships/hyperlink" Target="http://redlightrobber.com/red/links_pdf/Traffic-Engineering-Handbook-2010-6th-Edition.pdf" TargetMode="External"/><Relationship Id="rId30" Type="http://schemas.openxmlformats.org/officeDocument/2006/relationships/hyperlink" Target="http://redlightrobber.com/red/links_pdf/north-carolina/Cary-Time-Into-Red-Histograms.zip" TargetMode="External"/><Relationship Id="rId35" Type="http://schemas.openxmlformats.org/officeDocument/2006/relationships/image" Target="media/image5.PNG"/><Relationship Id="rId56" Type="http://schemas.openxmlformats.org/officeDocument/2006/relationships/hyperlink" Target="http://redlightrobber.com/red/links_pdf/Transit-Vehicles-Deceleration.pdf" TargetMode="External"/><Relationship Id="rId77" Type="http://schemas.openxmlformats.org/officeDocument/2006/relationships/hyperlink" Target="http://redlightrobber.com/red/links_pdf/Yellow-Light-Duration-Derivation.pdf" TargetMode="External"/><Relationship Id="rId100" Type="http://schemas.openxmlformats.org/officeDocument/2006/relationships/theme" Target="theme/theme1.xml"/><Relationship Id="rId8" Type="http://schemas.openxmlformats.org/officeDocument/2006/relationships/hyperlink" Target="http://redlightrobber.com/red/links_pdf/Uncertainty-in-the-Yellow-Change-Interval.pdf" TargetMode="External"/><Relationship Id="rId51" Type="http://schemas.openxmlformats.org/officeDocument/2006/relationships/hyperlink" Target="http://redlightrobber.com/red/links_pdf/north-carolina/Joseph-Hummer-Deposition-with-Errata-2012-10-17.pdf" TargetMode="External"/><Relationship Id="rId72" Type="http://schemas.openxmlformats.org/officeDocument/2006/relationships/hyperlink" Target="http://redlightrobber.com/red/links_pdf/The-Problem-of-the-Amber-Signal-Light-in-Traffic-Flow.pdf" TargetMode="External"/><Relationship Id="rId93" Type="http://schemas.openxmlformats.org/officeDocument/2006/relationships/hyperlink" Target="http://redlightrobber.com/red/links_pdf/north-carolina/Cary-Citations-By-Intersection.pdf"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24</Pages>
  <Words>9291</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bceccarelli</dc:creator>
  <cp:keywords/>
  <dc:description/>
  <cp:lastModifiedBy>bceccarelli</cp:lastModifiedBy>
  <cp:revision>51</cp:revision>
  <cp:lastPrinted>2015-11-08T14:24:00Z</cp:lastPrinted>
  <dcterms:created xsi:type="dcterms:W3CDTF">2014-09-05T13:39:00Z</dcterms:created>
  <dcterms:modified xsi:type="dcterms:W3CDTF">2015-11-08T14:24:00Z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